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474" w:rsidRPr="00F747FA" w:rsidRDefault="00B165AB" w:rsidP="00A21474">
      <w:pPr>
        <w:pStyle w:val="Testonormale"/>
        <w:jc w:val="center"/>
        <w:rPr>
          <w:rFonts w:asciiTheme="minorHAnsi" w:hAnsiTheme="minorHAnsi" w:cstheme="minorHAnsi"/>
          <w:b/>
          <w:smallCaps/>
          <w:color w:val="002060"/>
          <w:sz w:val="32"/>
          <w:szCs w:val="32"/>
        </w:rPr>
      </w:pPr>
      <w:r>
        <w:rPr>
          <w:rFonts w:asciiTheme="minorHAnsi" w:hAnsiTheme="minorHAnsi" w:cstheme="minorHAnsi"/>
          <w:b/>
          <w:smallCaps/>
          <w:color w:val="002060"/>
          <w:sz w:val="32"/>
          <w:szCs w:val="32"/>
        </w:rPr>
        <w:t>Il</w:t>
      </w:r>
      <w:r w:rsidR="006A7778" w:rsidRPr="00F747FA">
        <w:rPr>
          <w:rFonts w:asciiTheme="minorHAnsi" w:hAnsiTheme="minorHAnsi" w:cstheme="minorHAnsi"/>
          <w:b/>
          <w:smallCaps/>
          <w:color w:val="002060"/>
          <w:sz w:val="32"/>
          <w:szCs w:val="32"/>
        </w:rPr>
        <w:t xml:space="preserve"> </w:t>
      </w:r>
      <w:r w:rsidR="00B7127E" w:rsidRPr="00F747FA">
        <w:rPr>
          <w:rFonts w:asciiTheme="minorHAnsi" w:hAnsiTheme="minorHAnsi" w:cstheme="minorHAnsi"/>
          <w:b/>
          <w:smallCaps/>
          <w:color w:val="002060"/>
          <w:sz w:val="32"/>
          <w:szCs w:val="32"/>
        </w:rPr>
        <w:t>protocollo di milano</w:t>
      </w:r>
      <w:r w:rsidR="00AD2532" w:rsidRPr="00F747FA">
        <w:rPr>
          <w:rFonts w:asciiTheme="minorHAnsi" w:hAnsiTheme="minorHAnsi" w:cstheme="minorHAnsi"/>
          <w:b/>
          <w:smallCaps/>
          <w:color w:val="002060"/>
          <w:sz w:val="32"/>
          <w:szCs w:val="32"/>
        </w:rPr>
        <w:t xml:space="preserve"> </w:t>
      </w:r>
      <w:r w:rsidR="009E7C79">
        <w:rPr>
          <w:rFonts w:asciiTheme="minorHAnsi" w:hAnsiTheme="minorHAnsi" w:cstheme="minorHAnsi"/>
          <w:b/>
          <w:smallCaps/>
          <w:color w:val="002060"/>
          <w:sz w:val="32"/>
          <w:szCs w:val="32"/>
        </w:rPr>
        <w:t xml:space="preserve">al centro </w:t>
      </w:r>
      <w:r>
        <w:rPr>
          <w:rFonts w:asciiTheme="minorHAnsi" w:hAnsiTheme="minorHAnsi" w:cstheme="minorHAnsi"/>
          <w:b/>
          <w:smallCaps/>
          <w:color w:val="002060"/>
          <w:sz w:val="32"/>
          <w:szCs w:val="32"/>
        </w:rPr>
        <w:t>del dibattito politico</w:t>
      </w:r>
      <w:r w:rsidR="00D13CFA">
        <w:rPr>
          <w:rFonts w:asciiTheme="minorHAnsi" w:hAnsiTheme="minorHAnsi" w:cstheme="minorHAnsi"/>
          <w:b/>
          <w:smallCaps/>
          <w:color w:val="002060"/>
          <w:sz w:val="32"/>
          <w:szCs w:val="32"/>
        </w:rPr>
        <w:t xml:space="preserve"> </w:t>
      </w:r>
    </w:p>
    <w:p w:rsidR="002F6327" w:rsidRDefault="002F6327" w:rsidP="00A21474">
      <w:pPr>
        <w:pStyle w:val="Testonormale"/>
        <w:jc w:val="center"/>
        <w:rPr>
          <w:rFonts w:asciiTheme="minorHAnsi" w:hAnsiTheme="minorHAnsi" w:cstheme="minorHAnsi"/>
        </w:rPr>
      </w:pPr>
    </w:p>
    <w:p w:rsidR="00D13CFA" w:rsidRDefault="0092703D" w:rsidP="006C6324">
      <w:pPr>
        <w:pStyle w:val="Testonormale"/>
        <w:spacing w:line="320" w:lineRule="atLeast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Approvata in Senato la mozione che recepisce gli obiettivi del </w:t>
      </w:r>
      <w:r w:rsidR="00D13CFA">
        <w:rPr>
          <w:rFonts w:asciiTheme="minorHAnsi" w:hAnsiTheme="minorHAnsi" w:cstheme="minorHAnsi"/>
          <w:i/>
          <w:sz w:val="22"/>
          <w:szCs w:val="22"/>
        </w:rPr>
        <w:t xml:space="preserve">Patto Globale sul Cibo promosso dalla Fondazione Barilla Center for Food &amp; </w:t>
      </w:r>
      <w:proofErr w:type="spellStart"/>
      <w:r w:rsidR="00D13CFA">
        <w:rPr>
          <w:rFonts w:asciiTheme="minorHAnsi" w:hAnsiTheme="minorHAnsi" w:cstheme="minorHAnsi"/>
          <w:i/>
          <w:sz w:val="22"/>
          <w:szCs w:val="22"/>
        </w:rPr>
        <w:t>Nutrition</w:t>
      </w:r>
      <w:proofErr w:type="spellEnd"/>
      <w:r w:rsidR="00D13CFA">
        <w:rPr>
          <w:rFonts w:asciiTheme="minorHAnsi" w:hAnsiTheme="minorHAnsi" w:cstheme="minorHAnsi"/>
          <w:i/>
          <w:sz w:val="22"/>
          <w:szCs w:val="22"/>
        </w:rPr>
        <w:t xml:space="preserve"> (BCFN) in vista di Expo 2015</w:t>
      </w: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:rsidR="00D13CFA" w:rsidRDefault="00D13CFA" w:rsidP="008E3C27">
      <w:pPr>
        <w:pStyle w:val="Testonormale"/>
        <w:spacing w:line="320" w:lineRule="atLeast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0422D" w:rsidRDefault="006336A6" w:rsidP="000654B5">
      <w:pPr>
        <w:pStyle w:val="Testonormale"/>
        <w:spacing w:line="320" w:lineRule="atLeas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Roma</w:t>
      </w:r>
      <w:r w:rsidR="0092703D">
        <w:rPr>
          <w:rFonts w:asciiTheme="minorHAnsi" w:hAnsiTheme="minorHAnsi" w:cstheme="minorHAnsi"/>
          <w:b/>
          <w:sz w:val="22"/>
          <w:szCs w:val="22"/>
        </w:rPr>
        <w:t>, 18</w:t>
      </w:r>
      <w:r w:rsidR="00290B3D" w:rsidRPr="008E5654">
        <w:rPr>
          <w:rFonts w:asciiTheme="minorHAnsi" w:hAnsiTheme="minorHAnsi" w:cstheme="minorHAnsi"/>
          <w:b/>
          <w:sz w:val="22"/>
          <w:szCs w:val="22"/>
        </w:rPr>
        <w:t xml:space="preserve"> Giugno </w:t>
      </w:r>
      <w:r w:rsidR="007A1DC0" w:rsidRPr="008E5654">
        <w:rPr>
          <w:rFonts w:asciiTheme="minorHAnsi" w:hAnsiTheme="minorHAnsi" w:cstheme="minorHAnsi"/>
          <w:b/>
          <w:sz w:val="22"/>
          <w:szCs w:val="22"/>
        </w:rPr>
        <w:t>2014</w:t>
      </w:r>
      <w:r w:rsidR="007A1DC0">
        <w:rPr>
          <w:rFonts w:asciiTheme="minorHAnsi" w:hAnsiTheme="minorHAnsi" w:cstheme="minorHAnsi"/>
        </w:rPr>
        <w:t xml:space="preserve"> –</w:t>
      </w:r>
      <w:r w:rsidR="002F6327" w:rsidRPr="002F6327">
        <w:rPr>
          <w:rFonts w:asciiTheme="minorHAnsi" w:hAnsiTheme="minorHAnsi" w:cstheme="minorHAnsi"/>
        </w:rPr>
        <w:t xml:space="preserve"> </w:t>
      </w:r>
      <w:r w:rsidR="00D13CFA" w:rsidRPr="00B4213B">
        <w:rPr>
          <w:rFonts w:asciiTheme="minorHAnsi" w:hAnsiTheme="minorHAnsi" w:cstheme="minorHAnsi"/>
          <w:sz w:val="22"/>
          <w:szCs w:val="22"/>
        </w:rPr>
        <w:t>A due settimane da</w:t>
      </w:r>
      <w:r w:rsidR="00DA5A88" w:rsidRPr="00B4213B">
        <w:rPr>
          <w:rFonts w:asciiTheme="minorHAnsi" w:hAnsiTheme="minorHAnsi" w:cstheme="minorHAnsi"/>
          <w:sz w:val="22"/>
          <w:szCs w:val="22"/>
        </w:rPr>
        <w:t>l</w:t>
      </w:r>
      <w:r w:rsidR="00D13CFA" w:rsidRPr="00B4213B">
        <w:rPr>
          <w:rFonts w:asciiTheme="minorHAnsi" w:hAnsiTheme="minorHAnsi" w:cstheme="minorHAnsi"/>
          <w:sz w:val="22"/>
          <w:szCs w:val="22"/>
        </w:rPr>
        <w:t>l</w:t>
      </w:r>
      <w:r w:rsidR="00DA5A88" w:rsidRPr="00B4213B">
        <w:rPr>
          <w:rFonts w:asciiTheme="minorHAnsi" w:hAnsiTheme="minorHAnsi" w:cstheme="minorHAnsi"/>
          <w:sz w:val="22"/>
          <w:szCs w:val="22"/>
        </w:rPr>
        <w:t>a presidenza italiana dell’Unione Europea,</w:t>
      </w:r>
      <w:r w:rsidR="00DA5A88">
        <w:rPr>
          <w:rFonts w:asciiTheme="minorHAnsi" w:hAnsiTheme="minorHAnsi" w:cstheme="minorHAnsi"/>
        </w:rPr>
        <w:t xml:space="preserve"> g</w:t>
      </w:r>
      <w:r w:rsidR="002F6327" w:rsidRPr="002F6327">
        <w:rPr>
          <w:rFonts w:asciiTheme="minorHAnsi" w:hAnsiTheme="minorHAnsi" w:cstheme="minorHAnsi"/>
          <w:sz w:val="22"/>
          <w:szCs w:val="22"/>
        </w:rPr>
        <w:t>li obiettivi proposti dal Protocollo di Milano</w:t>
      </w:r>
      <w:r>
        <w:rPr>
          <w:rFonts w:asciiTheme="minorHAnsi" w:hAnsiTheme="minorHAnsi" w:cstheme="minorHAnsi"/>
          <w:sz w:val="22"/>
          <w:szCs w:val="22"/>
        </w:rPr>
        <w:t>,</w:t>
      </w:r>
      <w:r w:rsidR="002F6327" w:rsidRPr="002F6327">
        <w:rPr>
          <w:rFonts w:asciiTheme="minorHAnsi" w:hAnsiTheme="minorHAnsi" w:cstheme="minorHAnsi"/>
          <w:sz w:val="22"/>
          <w:szCs w:val="22"/>
        </w:rPr>
        <w:t xml:space="preserve"> </w:t>
      </w:r>
      <w:r w:rsidR="00DA5A88">
        <w:rPr>
          <w:rFonts w:asciiTheme="minorHAnsi" w:hAnsiTheme="minorHAnsi" w:cstheme="minorHAnsi"/>
          <w:sz w:val="22"/>
          <w:szCs w:val="22"/>
        </w:rPr>
        <w:t>promosso dalla Fondazione BCFN</w:t>
      </w:r>
      <w:r>
        <w:rPr>
          <w:rFonts w:asciiTheme="minorHAnsi" w:hAnsiTheme="minorHAnsi" w:cstheme="minorHAnsi"/>
          <w:sz w:val="22"/>
          <w:szCs w:val="22"/>
        </w:rPr>
        <w:t>,</w:t>
      </w:r>
      <w:r w:rsidR="00DA5A88">
        <w:rPr>
          <w:rFonts w:asciiTheme="minorHAnsi" w:hAnsiTheme="minorHAnsi" w:cstheme="minorHAnsi"/>
          <w:sz w:val="22"/>
          <w:szCs w:val="22"/>
        </w:rPr>
        <w:t xml:space="preserve"> </w:t>
      </w:r>
      <w:r w:rsidR="002F6327" w:rsidRPr="002F6327">
        <w:rPr>
          <w:rFonts w:asciiTheme="minorHAnsi" w:hAnsiTheme="minorHAnsi" w:cstheme="minorHAnsi"/>
          <w:sz w:val="22"/>
          <w:szCs w:val="22"/>
        </w:rPr>
        <w:t>sono al centro del dibattito p</w:t>
      </w:r>
      <w:r w:rsidR="00DA5A88">
        <w:rPr>
          <w:rFonts w:asciiTheme="minorHAnsi" w:hAnsiTheme="minorHAnsi" w:cstheme="minorHAnsi"/>
          <w:sz w:val="22"/>
          <w:szCs w:val="22"/>
        </w:rPr>
        <w:t xml:space="preserve">olitico. </w:t>
      </w:r>
    </w:p>
    <w:p w:rsidR="00C03803" w:rsidRDefault="0092703D" w:rsidP="00C03803">
      <w:pPr>
        <w:pStyle w:val="Testonormale"/>
        <w:spacing w:line="320" w:lineRule="atLeas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Oggi è stata approvata senza riformulazioni </w:t>
      </w:r>
      <w:r w:rsidR="005202C9">
        <w:rPr>
          <w:rFonts w:asciiTheme="minorHAnsi" w:hAnsiTheme="minorHAnsi" w:cstheme="minorHAnsi"/>
          <w:b/>
          <w:sz w:val="22"/>
          <w:szCs w:val="22"/>
        </w:rPr>
        <w:t xml:space="preserve">in Senato </w:t>
      </w:r>
      <w:r>
        <w:rPr>
          <w:rFonts w:asciiTheme="minorHAnsi" w:hAnsiTheme="minorHAnsi" w:cstheme="minorHAnsi"/>
          <w:b/>
          <w:sz w:val="22"/>
          <w:szCs w:val="22"/>
        </w:rPr>
        <w:t xml:space="preserve">la mozione </w:t>
      </w:r>
      <w:r w:rsidRPr="00C33879">
        <w:rPr>
          <w:rFonts w:asciiTheme="minorHAnsi" w:hAnsiTheme="minorHAnsi" w:cstheme="minorHAnsi"/>
          <w:sz w:val="22"/>
          <w:szCs w:val="22"/>
        </w:rPr>
        <w:t>presentata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956BA" w:rsidRPr="006336A6">
        <w:rPr>
          <w:rFonts w:asciiTheme="minorHAnsi" w:hAnsiTheme="minorHAnsi" w:cstheme="minorHAnsi"/>
          <w:sz w:val="22"/>
          <w:szCs w:val="22"/>
        </w:rPr>
        <w:t>dalla</w:t>
      </w:r>
      <w:r w:rsidR="003863B4" w:rsidRPr="006336A6">
        <w:rPr>
          <w:rFonts w:asciiTheme="minorHAnsi" w:hAnsiTheme="minorHAnsi" w:cstheme="minorHAnsi"/>
          <w:sz w:val="22"/>
          <w:szCs w:val="22"/>
        </w:rPr>
        <w:t xml:space="preserve"> vicepresidente della </w:t>
      </w:r>
      <w:hyperlink r:id="rId9" w:history="1">
        <w:r w:rsidR="003863B4" w:rsidRPr="006336A6">
          <w:rPr>
            <w:rFonts w:asciiTheme="minorHAnsi" w:hAnsiTheme="minorHAnsi" w:cstheme="minorHAnsi"/>
            <w:sz w:val="22"/>
            <w:szCs w:val="22"/>
          </w:rPr>
          <w:t xml:space="preserve">9ª Commissione permanente Agricoltura e produzione agroalimentare </w:t>
        </w:r>
      </w:hyperlink>
      <w:r w:rsidR="003863B4" w:rsidRPr="006336A6">
        <w:rPr>
          <w:rFonts w:asciiTheme="minorHAnsi" w:hAnsiTheme="minorHAnsi" w:cstheme="minorHAnsi"/>
          <w:sz w:val="22"/>
          <w:szCs w:val="22"/>
        </w:rPr>
        <w:t>del Senato</w:t>
      </w:r>
      <w:r w:rsidR="005956BA" w:rsidRPr="00273D6C">
        <w:rPr>
          <w:rFonts w:asciiTheme="minorHAnsi" w:hAnsiTheme="minorHAnsi" w:cstheme="minorHAnsi"/>
          <w:b/>
          <w:sz w:val="22"/>
          <w:szCs w:val="22"/>
        </w:rPr>
        <w:t xml:space="preserve"> Leana </w:t>
      </w:r>
      <w:proofErr w:type="spellStart"/>
      <w:r w:rsidR="005956BA" w:rsidRPr="00273D6C">
        <w:rPr>
          <w:rFonts w:asciiTheme="minorHAnsi" w:hAnsiTheme="minorHAnsi" w:cstheme="minorHAnsi"/>
          <w:b/>
          <w:sz w:val="22"/>
          <w:szCs w:val="22"/>
        </w:rPr>
        <w:t>Pignedoli</w:t>
      </w:r>
      <w:proofErr w:type="spellEnd"/>
      <w:r w:rsidR="003863B4" w:rsidRPr="00273D6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863B4" w:rsidRPr="00273D6C">
        <w:rPr>
          <w:rFonts w:asciiTheme="minorHAnsi" w:hAnsiTheme="minorHAnsi" w:cstheme="minorHAnsi"/>
          <w:sz w:val="22"/>
          <w:szCs w:val="22"/>
        </w:rPr>
        <w:t>che recepisce gli obiettivi del</w:t>
      </w:r>
      <w:r w:rsidR="003863B4" w:rsidRPr="00273D6C">
        <w:rPr>
          <w:rFonts w:asciiTheme="minorHAnsi" w:hAnsiTheme="minorHAnsi" w:cstheme="minorHAnsi"/>
          <w:b/>
          <w:sz w:val="22"/>
          <w:szCs w:val="22"/>
        </w:rPr>
        <w:t xml:space="preserve"> Protocollo di Milano</w:t>
      </w:r>
      <w:r w:rsidR="00CA0767">
        <w:rPr>
          <w:rFonts w:asciiTheme="minorHAnsi" w:hAnsiTheme="minorHAnsi" w:cstheme="minorHAnsi"/>
          <w:sz w:val="22"/>
          <w:szCs w:val="22"/>
        </w:rPr>
        <w:t xml:space="preserve">: </w:t>
      </w:r>
      <w:r w:rsidR="00CA0767" w:rsidRPr="000654B5">
        <w:rPr>
          <w:rFonts w:asciiTheme="minorHAnsi" w:hAnsiTheme="minorHAnsi"/>
          <w:b/>
          <w:sz w:val="22"/>
          <w:szCs w:val="22"/>
        </w:rPr>
        <w:t xml:space="preserve">lotta allo spreco alimentare, </w:t>
      </w:r>
      <w:r w:rsidR="00CA0767" w:rsidRPr="000654B5">
        <w:rPr>
          <w:rFonts w:asciiTheme="minorHAnsi" w:hAnsiTheme="minorHAnsi"/>
          <w:sz w:val="22"/>
          <w:szCs w:val="22"/>
        </w:rPr>
        <w:t>con l’</w:t>
      </w:r>
      <w:r w:rsidR="00CA0767" w:rsidRPr="000654B5">
        <w:rPr>
          <w:rFonts w:asciiTheme="minorHAnsi" w:hAnsiTheme="minorHAnsi" w:cstheme="minorHAnsi"/>
          <w:sz w:val="22"/>
          <w:szCs w:val="22"/>
        </w:rPr>
        <w:t>abbattimento del 50% entro il 2020 dell’impressionante cifra di 1.3 miliardi di tonnellate di cibo sprecato nel mondo</w:t>
      </w:r>
      <w:r w:rsidR="00273D6C">
        <w:rPr>
          <w:rFonts w:asciiTheme="minorHAnsi" w:hAnsiTheme="minorHAnsi" w:cstheme="minorHAnsi"/>
          <w:sz w:val="22"/>
          <w:szCs w:val="22"/>
        </w:rPr>
        <w:t>,</w:t>
      </w:r>
      <w:r w:rsidR="00CA0767" w:rsidRPr="000654B5">
        <w:rPr>
          <w:rFonts w:asciiTheme="minorHAnsi" w:hAnsiTheme="minorHAnsi" w:cstheme="minorHAnsi"/>
          <w:sz w:val="22"/>
          <w:szCs w:val="22"/>
        </w:rPr>
        <w:t xml:space="preserve"> attraverso campagne mirate ad accrescere la consapevolezza del fenomeno e accordi di lungo termine che coinvolgano l’intera catena alimentare a partire dalla filiera agricola; </w:t>
      </w:r>
      <w:r w:rsidR="00CA0767" w:rsidRPr="000654B5">
        <w:rPr>
          <w:rFonts w:asciiTheme="minorHAnsi" w:eastAsiaTheme="minorHAnsi" w:hAnsiTheme="minorHAnsi"/>
          <w:b/>
          <w:sz w:val="22"/>
          <w:szCs w:val="22"/>
        </w:rPr>
        <w:t>riforme agrarie e lotta alla speculazione finanziaria</w:t>
      </w:r>
      <w:r w:rsidR="00273D6C">
        <w:rPr>
          <w:rFonts w:asciiTheme="minorHAnsi" w:eastAsiaTheme="minorHAnsi" w:hAnsiTheme="minorHAnsi"/>
          <w:b/>
          <w:sz w:val="22"/>
          <w:szCs w:val="22"/>
        </w:rPr>
        <w:t>,</w:t>
      </w:r>
      <w:r w:rsidR="00CA0767" w:rsidRPr="000654B5">
        <w:rPr>
          <w:rFonts w:asciiTheme="minorHAnsi" w:eastAsiaTheme="minorHAnsi" w:hAnsiTheme="minorHAnsi"/>
          <w:b/>
          <w:sz w:val="22"/>
          <w:szCs w:val="22"/>
        </w:rPr>
        <w:t xml:space="preserve"> </w:t>
      </w:r>
      <w:r w:rsidR="00CA0767" w:rsidRPr="000654B5">
        <w:rPr>
          <w:rFonts w:asciiTheme="minorHAnsi" w:eastAsiaTheme="minorHAnsi" w:hAnsiTheme="minorHAnsi"/>
          <w:sz w:val="22"/>
          <w:szCs w:val="22"/>
        </w:rPr>
        <w:t>promuovendo un’agricoltura più sostenibile</w:t>
      </w:r>
      <w:r w:rsidR="00273D6C">
        <w:rPr>
          <w:rFonts w:asciiTheme="minorHAnsi" w:eastAsiaTheme="minorHAnsi" w:hAnsiTheme="minorHAnsi"/>
          <w:sz w:val="22"/>
          <w:szCs w:val="22"/>
        </w:rPr>
        <w:t>,</w:t>
      </w:r>
      <w:r w:rsidR="00CA0767" w:rsidRPr="000654B5">
        <w:rPr>
          <w:rFonts w:asciiTheme="minorHAnsi" w:eastAsiaTheme="minorHAnsi" w:hAnsiTheme="minorHAnsi"/>
          <w:sz w:val="22"/>
          <w:szCs w:val="22"/>
        </w:rPr>
        <w:t xml:space="preserve"> </w:t>
      </w:r>
      <w:r w:rsidR="00CA0767" w:rsidRPr="000654B5">
        <w:rPr>
          <w:rFonts w:asciiTheme="minorHAnsi" w:hAnsiTheme="minorHAnsi"/>
          <w:sz w:val="22"/>
          <w:szCs w:val="22"/>
        </w:rPr>
        <w:t xml:space="preserve">e </w:t>
      </w:r>
      <w:r w:rsidR="00CA0767" w:rsidRPr="000654B5">
        <w:rPr>
          <w:rFonts w:asciiTheme="minorHAnsi" w:hAnsiTheme="minorHAnsi"/>
          <w:b/>
          <w:sz w:val="22"/>
          <w:szCs w:val="22"/>
        </w:rPr>
        <w:t xml:space="preserve">lotta </w:t>
      </w:r>
      <w:r w:rsidR="006336A6">
        <w:rPr>
          <w:rFonts w:asciiTheme="minorHAnsi" w:hAnsiTheme="minorHAnsi"/>
          <w:b/>
          <w:sz w:val="22"/>
          <w:szCs w:val="22"/>
        </w:rPr>
        <w:t xml:space="preserve">alla fame e </w:t>
      </w:r>
      <w:r w:rsidR="00CA0767" w:rsidRPr="000654B5">
        <w:rPr>
          <w:rFonts w:asciiTheme="minorHAnsi" w:hAnsiTheme="minorHAnsi"/>
          <w:b/>
          <w:sz w:val="22"/>
          <w:szCs w:val="22"/>
        </w:rPr>
        <w:t xml:space="preserve">l'obesità, </w:t>
      </w:r>
      <w:r w:rsidR="00CA0767" w:rsidRPr="000654B5">
        <w:rPr>
          <w:rFonts w:asciiTheme="minorHAnsi" w:hAnsiTheme="minorHAnsi" w:cstheme="minorHAnsi"/>
          <w:sz w:val="22"/>
          <w:szCs w:val="22"/>
        </w:rPr>
        <w:t>con il richiamo all’importanza dell’educazione alimentare</w:t>
      </w:r>
      <w:r w:rsidR="000654B5">
        <w:rPr>
          <w:rFonts w:asciiTheme="minorHAnsi" w:hAnsiTheme="minorHAnsi" w:cstheme="minorHAnsi"/>
          <w:sz w:val="22"/>
          <w:szCs w:val="22"/>
        </w:rPr>
        <w:t xml:space="preserve"> e di uno stile di vita sano</w:t>
      </w:r>
      <w:r w:rsidR="00CA0767" w:rsidRPr="000654B5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C03803" w:rsidRDefault="00C03803" w:rsidP="00C03803">
      <w:pPr>
        <w:pStyle w:val="Testonormale"/>
        <w:spacing w:line="320" w:lineRule="atLeast"/>
        <w:jc w:val="both"/>
        <w:rPr>
          <w:i/>
        </w:rPr>
      </w:pPr>
    </w:p>
    <w:p w:rsidR="0043562C" w:rsidRPr="0043562C" w:rsidRDefault="0043562C" w:rsidP="0043562C">
      <w:pPr>
        <w:rPr>
          <w:rFonts w:asciiTheme="minorHAnsi" w:hAnsiTheme="minorHAnsi" w:cstheme="minorHAnsi"/>
          <w:i/>
        </w:rPr>
      </w:pPr>
      <w:r w:rsidRPr="0043562C">
        <w:rPr>
          <w:i/>
        </w:rPr>
        <w:t>«</w:t>
      </w:r>
      <w:r w:rsidRPr="0043562C">
        <w:rPr>
          <w:rFonts w:asciiTheme="minorHAnsi" w:hAnsiTheme="minorHAnsi" w:cstheme="minorHAnsi"/>
          <w:i/>
        </w:rPr>
        <w:t>La speranza è che l`Expo possa rappresentare l`occasione per mettere i grandi temi legati al cibo al cent</w:t>
      </w:r>
      <w:r>
        <w:rPr>
          <w:rFonts w:asciiTheme="minorHAnsi" w:hAnsiTheme="minorHAnsi" w:cstheme="minorHAnsi"/>
          <w:i/>
        </w:rPr>
        <w:t xml:space="preserve">ro delle agende internazionali» - </w:t>
      </w:r>
      <w:r w:rsidRPr="0043562C">
        <w:rPr>
          <w:rFonts w:asciiTheme="minorHAnsi" w:hAnsiTheme="minorHAnsi" w:cstheme="minorHAnsi"/>
        </w:rPr>
        <w:t xml:space="preserve"> spiega </w:t>
      </w:r>
      <w:r w:rsidRPr="00C03803">
        <w:rPr>
          <w:rFonts w:asciiTheme="minorHAnsi" w:hAnsiTheme="minorHAnsi" w:cstheme="minorHAnsi"/>
          <w:b/>
        </w:rPr>
        <w:t xml:space="preserve">Guido Barilla, Presidente della Fondazione </w:t>
      </w:r>
      <w:proofErr w:type="spellStart"/>
      <w:r w:rsidRPr="00C03803">
        <w:rPr>
          <w:rFonts w:asciiTheme="minorHAnsi" w:hAnsiTheme="minorHAnsi" w:cstheme="minorHAnsi"/>
          <w:b/>
        </w:rPr>
        <w:t>Bcfn</w:t>
      </w:r>
      <w:proofErr w:type="spellEnd"/>
      <w:r>
        <w:rPr>
          <w:rFonts w:asciiTheme="minorHAnsi" w:hAnsiTheme="minorHAnsi" w:cstheme="minorHAnsi"/>
        </w:rPr>
        <w:t xml:space="preserve"> - </w:t>
      </w:r>
      <w:r w:rsidRPr="0043562C">
        <w:rPr>
          <w:rFonts w:asciiTheme="minorHAnsi" w:hAnsiTheme="minorHAnsi" w:cstheme="minorHAnsi"/>
          <w:i/>
        </w:rPr>
        <w:t>«L`auspicio è che l`Italia sappia portare avanti questo progetto, giocando un ruolo di leadership attraverso la promozione di un accordo globale sull`alimentazione».</w:t>
      </w:r>
    </w:p>
    <w:p w:rsidR="00D0422D" w:rsidRPr="00F108E0" w:rsidRDefault="006336A6" w:rsidP="00D0422D">
      <w:pPr>
        <w:pStyle w:val="Testonormale"/>
        <w:spacing w:line="320" w:lineRule="atLeas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In aggiunta, </w:t>
      </w:r>
      <w:r w:rsidRPr="006336A6">
        <w:rPr>
          <w:rFonts w:asciiTheme="minorHAnsi" w:hAnsiTheme="minorHAnsi" w:cstheme="minorHAnsi"/>
          <w:sz w:val="22"/>
          <w:szCs w:val="22"/>
        </w:rPr>
        <w:t xml:space="preserve">la Commissione Affari Esteri della </w:t>
      </w:r>
      <w:r w:rsidR="00D0422D">
        <w:rPr>
          <w:rFonts w:asciiTheme="minorHAnsi" w:hAnsiTheme="minorHAnsi" w:cstheme="minorHAnsi"/>
          <w:b/>
          <w:sz w:val="22"/>
          <w:szCs w:val="22"/>
        </w:rPr>
        <w:t>Camera dei D</w:t>
      </w:r>
      <w:r w:rsidR="00D0422D" w:rsidRPr="00D91611">
        <w:rPr>
          <w:rFonts w:asciiTheme="minorHAnsi" w:hAnsiTheme="minorHAnsi" w:cstheme="minorHAnsi"/>
          <w:b/>
          <w:sz w:val="22"/>
          <w:szCs w:val="22"/>
        </w:rPr>
        <w:t>eputati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336A6">
        <w:rPr>
          <w:rFonts w:asciiTheme="minorHAnsi" w:hAnsiTheme="minorHAnsi" w:cstheme="minorHAnsi"/>
          <w:sz w:val="22"/>
          <w:szCs w:val="22"/>
        </w:rPr>
        <w:t>ha di recente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0422D" w:rsidRPr="00CC6B6F">
        <w:rPr>
          <w:rFonts w:asciiTheme="minorHAnsi" w:hAnsiTheme="minorHAnsi" w:cstheme="minorHAnsi"/>
          <w:sz w:val="22"/>
          <w:szCs w:val="22"/>
        </w:rPr>
        <w:t xml:space="preserve">approvato </w:t>
      </w:r>
      <w:r>
        <w:rPr>
          <w:rFonts w:asciiTheme="minorHAnsi" w:hAnsiTheme="minorHAnsi" w:cstheme="minorHAnsi"/>
          <w:sz w:val="22"/>
          <w:szCs w:val="22"/>
        </w:rPr>
        <w:t>una</w:t>
      </w:r>
      <w:r w:rsidR="00D0422D" w:rsidRPr="00CC6B6F">
        <w:rPr>
          <w:rFonts w:asciiTheme="minorHAnsi" w:hAnsiTheme="minorHAnsi" w:cstheme="minorHAnsi"/>
          <w:sz w:val="22"/>
          <w:szCs w:val="22"/>
        </w:rPr>
        <w:t xml:space="preserve"> risoluzione </w:t>
      </w:r>
      <w:r w:rsidR="00D0422D" w:rsidRPr="00F108E0">
        <w:rPr>
          <w:rFonts w:asciiTheme="minorHAnsi" w:hAnsiTheme="minorHAnsi" w:cstheme="minorHAnsi"/>
          <w:sz w:val="22"/>
          <w:szCs w:val="22"/>
        </w:rPr>
        <w:t>sulla “stesura di un Protocollo Milano sull'efficienza della catena agroalimentare, in seno all'Expo 2015”</w:t>
      </w:r>
      <w:r w:rsidR="00D0422D" w:rsidRPr="00447218">
        <w:rPr>
          <w:rFonts w:asciiTheme="minorHAnsi" w:hAnsiTheme="minorHAnsi" w:cstheme="minorHAnsi"/>
          <w:sz w:val="20"/>
          <w:szCs w:val="20"/>
        </w:rPr>
        <w:t xml:space="preserve"> </w:t>
      </w:r>
      <w:r w:rsidR="00D0422D" w:rsidRPr="00CC6B6F">
        <w:rPr>
          <w:rFonts w:asciiTheme="minorHAnsi" w:hAnsiTheme="minorHAnsi" w:cstheme="minorHAnsi"/>
          <w:sz w:val="22"/>
          <w:szCs w:val="22"/>
        </w:rPr>
        <w:t>promossa dell'On. Cimbro.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0422D" w:rsidRPr="002F423D">
        <w:rPr>
          <w:rFonts w:asciiTheme="minorHAnsi" w:hAnsiTheme="minorHAnsi" w:cstheme="minorHAnsi"/>
          <w:sz w:val="22"/>
          <w:szCs w:val="22"/>
        </w:rPr>
        <w:t>Inoltre, è</w:t>
      </w:r>
      <w:r w:rsidR="00D0422D">
        <w:rPr>
          <w:rFonts w:asciiTheme="minorHAnsi" w:hAnsiTheme="minorHAnsi" w:cstheme="minorHAnsi"/>
          <w:sz w:val="22"/>
          <w:szCs w:val="22"/>
        </w:rPr>
        <w:t xml:space="preserve"> stata</w:t>
      </w:r>
      <w:r w:rsidR="00D0422D" w:rsidRPr="002F423D">
        <w:rPr>
          <w:rFonts w:asciiTheme="minorHAnsi" w:hAnsiTheme="minorHAnsi" w:cstheme="minorHAnsi"/>
          <w:sz w:val="22"/>
          <w:szCs w:val="22"/>
        </w:rPr>
        <w:t xml:space="preserve"> </w:t>
      </w:r>
      <w:r w:rsidR="00D0422D">
        <w:rPr>
          <w:rFonts w:asciiTheme="minorHAnsi" w:hAnsiTheme="minorHAnsi" w:cstheme="minorHAnsi"/>
          <w:sz w:val="22"/>
          <w:szCs w:val="22"/>
        </w:rPr>
        <w:t>approvata</w:t>
      </w:r>
      <w:r w:rsidR="00D0422D" w:rsidRPr="00CC6B6F">
        <w:rPr>
          <w:rFonts w:asciiTheme="minorHAnsi" w:hAnsiTheme="minorHAnsi" w:cstheme="minorHAnsi"/>
          <w:sz w:val="22"/>
          <w:szCs w:val="22"/>
        </w:rPr>
        <w:t xml:space="preserve"> una mozione unitaria sullo spreco a</w:t>
      </w:r>
      <w:r w:rsidR="00D0422D">
        <w:rPr>
          <w:rFonts w:asciiTheme="minorHAnsi" w:hAnsiTheme="minorHAnsi" w:cstheme="minorHAnsi"/>
          <w:sz w:val="22"/>
          <w:szCs w:val="22"/>
        </w:rPr>
        <w:t>limentare a firma dell’On.</w:t>
      </w:r>
      <w:r w:rsidR="00D0422D" w:rsidRPr="00CC6B6F">
        <w:rPr>
          <w:rFonts w:asciiTheme="minorHAnsi" w:hAnsiTheme="minorHAnsi" w:cstheme="minorHAnsi"/>
          <w:sz w:val="22"/>
          <w:szCs w:val="22"/>
        </w:rPr>
        <w:t xml:space="preserve"> Fiorio (vice presi</w:t>
      </w:r>
      <w:r w:rsidR="00D0422D">
        <w:rPr>
          <w:rFonts w:asciiTheme="minorHAnsi" w:hAnsiTheme="minorHAnsi" w:cstheme="minorHAnsi"/>
          <w:sz w:val="22"/>
          <w:szCs w:val="22"/>
        </w:rPr>
        <w:t xml:space="preserve">dente </w:t>
      </w:r>
      <w:r w:rsidR="00D0422D" w:rsidRPr="00CA0767">
        <w:rPr>
          <w:rFonts w:asciiTheme="minorHAnsi" w:hAnsiTheme="minorHAnsi" w:cstheme="minorHAnsi"/>
          <w:b/>
          <w:sz w:val="22"/>
          <w:szCs w:val="22"/>
        </w:rPr>
        <w:t>Commissione Agricoltura</w:t>
      </w:r>
      <w:r w:rsidR="00D0422D">
        <w:rPr>
          <w:rFonts w:asciiTheme="minorHAnsi" w:hAnsiTheme="minorHAnsi" w:cstheme="minorHAnsi"/>
          <w:sz w:val="22"/>
          <w:szCs w:val="22"/>
        </w:rPr>
        <w:t xml:space="preserve">) che </w:t>
      </w:r>
      <w:r w:rsidR="00D0422D" w:rsidRPr="00CC6B6F">
        <w:rPr>
          <w:rFonts w:asciiTheme="minorHAnsi" w:hAnsiTheme="minorHAnsi" w:cstheme="minorHAnsi"/>
          <w:sz w:val="22"/>
          <w:szCs w:val="22"/>
        </w:rPr>
        <w:t xml:space="preserve">chiede al Governo di affrontare, con urgenza, </w:t>
      </w:r>
      <w:r w:rsidR="00D0422D" w:rsidRPr="00CA0767">
        <w:rPr>
          <w:rFonts w:asciiTheme="minorHAnsi" w:hAnsiTheme="minorHAnsi" w:cstheme="minorHAnsi"/>
          <w:sz w:val="22"/>
          <w:szCs w:val="22"/>
        </w:rPr>
        <w:t xml:space="preserve">il problema dello spreco alimentare lungo tutta la catena dell’approvvigionamento e del consumo </w:t>
      </w:r>
      <w:r w:rsidR="00D0422D" w:rsidRPr="00CC6B6F">
        <w:rPr>
          <w:rFonts w:asciiTheme="minorHAnsi" w:hAnsiTheme="minorHAnsi" w:cstheme="minorHAnsi"/>
          <w:sz w:val="22"/>
          <w:szCs w:val="22"/>
        </w:rPr>
        <w:t>e di impegnarsi in sede europea al fine di intraprendere un’azione congiunta volta a impedire speculazioni finanziarie sulle commodity alimentari, tra le quali il grano e il mais.</w:t>
      </w:r>
      <w:r w:rsidR="00D0422D">
        <w:rPr>
          <w:rFonts w:asciiTheme="minorHAnsi" w:hAnsiTheme="minorHAnsi" w:cstheme="minorHAnsi"/>
          <w:sz w:val="22"/>
          <w:szCs w:val="22"/>
        </w:rPr>
        <w:t xml:space="preserve"> </w:t>
      </w:r>
    </w:p>
    <w:p w:rsidR="000654B5" w:rsidRDefault="000654B5" w:rsidP="008E3C27">
      <w:pPr>
        <w:pStyle w:val="Testonormale"/>
        <w:spacing w:line="320" w:lineRule="atLeast"/>
        <w:jc w:val="both"/>
        <w:rPr>
          <w:rFonts w:asciiTheme="minorHAnsi" w:hAnsiTheme="minorHAnsi" w:cstheme="minorHAnsi"/>
          <w:sz w:val="22"/>
          <w:szCs w:val="22"/>
        </w:rPr>
      </w:pPr>
    </w:p>
    <w:p w:rsidR="007E1F77" w:rsidRDefault="00D05E42" w:rsidP="008E3C27">
      <w:pPr>
        <w:pStyle w:val="Testonormale"/>
        <w:spacing w:line="320" w:lineRule="atLeast"/>
        <w:jc w:val="both"/>
        <w:rPr>
          <w:rFonts w:asciiTheme="minorHAnsi" w:hAnsiTheme="minorHAnsi" w:cstheme="minorHAnsi"/>
          <w:i/>
          <w:sz w:val="22"/>
          <w:szCs w:val="22"/>
        </w:rPr>
      </w:pPr>
      <w:r w:rsidRPr="002F6327">
        <w:rPr>
          <w:rFonts w:asciiTheme="minorHAnsi" w:hAnsiTheme="minorHAnsi" w:cstheme="minorHAnsi"/>
          <w:sz w:val="22"/>
          <w:szCs w:val="22"/>
        </w:rPr>
        <w:t>“</w:t>
      </w:r>
      <w:r w:rsidR="00D91611">
        <w:rPr>
          <w:rFonts w:asciiTheme="minorHAnsi" w:hAnsiTheme="minorHAnsi" w:cstheme="minorHAnsi"/>
          <w:i/>
          <w:sz w:val="22"/>
          <w:szCs w:val="22"/>
        </w:rPr>
        <w:t>L</w:t>
      </w:r>
      <w:r w:rsidRPr="002F6327">
        <w:rPr>
          <w:rFonts w:asciiTheme="minorHAnsi" w:hAnsiTheme="minorHAnsi" w:cstheme="minorHAnsi"/>
          <w:i/>
          <w:sz w:val="22"/>
          <w:szCs w:val="22"/>
        </w:rPr>
        <w:t xml:space="preserve">e iniziative in atto </w:t>
      </w:r>
      <w:r w:rsidR="00D91611">
        <w:rPr>
          <w:rFonts w:asciiTheme="minorHAnsi" w:hAnsiTheme="minorHAnsi" w:cstheme="minorHAnsi"/>
          <w:i/>
          <w:sz w:val="22"/>
          <w:szCs w:val="22"/>
        </w:rPr>
        <w:t xml:space="preserve">dimostrano che siamo sulla buona strada perché il </w:t>
      </w:r>
      <w:r w:rsidR="00D91611" w:rsidRPr="002F6327">
        <w:rPr>
          <w:rFonts w:asciiTheme="minorHAnsi" w:hAnsiTheme="minorHAnsi" w:cstheme="minorHAnsi"/>
          <w:i/>
          <w:sz w:val="22"/>
          <w:szCs w:val="22"/>
        </w:rPr>
        <w:t xml:space="preserve">Governo si attivi in modo concreto nei confronti </w:t>
      </w:r>
      <w:r w:rsidR="00D91611">
        <w:rPr>
          <w:rFonts w:asciiTheme="minorHAnsi" w:hAnsiTheme="minorHAnsi" w:cstheme="minorHAnsi"/>
          <w:i/>
          <w:sz w:val="22"/>
          <w:szCs w:val="22"/>
        </w:rPr>
        <w:t xml:space="preserve">dei temi di Expo 2015, quali </w:t>
      </w:r>
      <w:r w:rsidR="00D91611" w:rsidRPr="002F6327">
        <w:rPr>
          <w:rFonts w:asciiTheme="minorHAnsi" w:hAnsiTheme="minorHAnsi" w:cstheme="minorHAnsi"/>
          <w:i/>
          <w:sz w:val="22"/>
          <w:szCs w:val="22"/>
        </w:rPr>
        <w:t>alimentazione e sostenibilità</w:t>
      </w:r>
      <w:r w:rsidR="00D91611">
        <w:rPr>
          <w:rFonts w:asciiTheme="minorHAnsi" w:hAnsiTheme="minorHAnsi" w:cstheme="minorHAnsi"/>
          <w:i/>
          <w:sz w:val="22"/>
          <w:szCs w:val="22"/>
        </w:rPr>
        <w:t>”</w:t>
      </w:r>
      <w:r w:rsidR="009E2618" w:rsidRPr="002F6327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91611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2F6327">
        <w:rPr>
          <w:rFonts w:asciiTheme="minorHAnsi" w:hAnsiTheme="minorHAnsi" w:cstheme="minorHAnsi"/>
          <w:sz w:val="22"/>
          <w:szCs w:val="22"/>
        </w:rPr>
        <w:t xml:space="preserve">– </w:t>
      </w:r>
      <w:r w:rsidRPr="003716C1">
        <w:rPr>
          <w:rFonts w:asciiTheme="minorHAnsi" w:hAnsiTheme="minorHAnsi" w:cstheme="minorHAnsi"/>
          <w:sz w:val="22"/>
          <w:szCs w:val="22"/>
        </w:rPr>
        <w:t>afferma</w:t>
      </w:r>
      <w:r w:rsidR="003716C1">
        <w:rPr>
          <w:rFonts w:asciiTheme="minorHAnsi" w:hAnsiTheme="minorHAnsi" w:cstheme="minorHAnsi"/>
          <w:b/>
          <w:sz w:val="22"/>
          <w:szCs w:val="22"/>
        </w:rPr>
        <w:t xml:space="preserve"> Riccardo Valentini, Direttore della Divisione Impatti del Clima presso il Centro </w:t>
      </w:r>
      <w:proofErr w:type="spellStart"/>
      <w:r w:rsidR="003716C1">
        <w:rPr>
          <w:rFonts w:asciiTheme="minorHAnsi" w:hAnsiTheme="minorHAnsi" w:cstheme="minorHAnsi"/>
          <w:b/>
          <w:sz w:val="22"/>
          <w:szCs w:val="22"/>
        </w:rPr>
        <w:t>Euromediterraneo</w:t>
      </w:r>
      <w:proofErr w:type="spellEnd"/>
      <w:r w:rsidR="003716C1">
        <w:rPr>
          <w:rFonts w:asciiTheme="minorHAnsi" w:hAnsiTheme="minorHAnsi" w:cstheme="minorHAnsi"/>
          <w:b/>
          <w:sz w:val="22"/>
          <w:szCs w:val="22"/>
        </w:rPr>
        <w:t xml:space="preserve"> sui Cambiamenti Climatici e membro dell’</w:t>
      </w:r>
      <w:proofErr w:type="spellStart"/>
      <w:r w:rsidR="003716C1">
        <w:rPr>
          <w:rFonts w:asciiTheme="minorHAnsi" w:hAnsiTheme="minorHAnsi" w:cstheme="minorHAnsi"/>
          <w:b/>
          <w:sz w:val="22"/>
          <w:szCs w:val="22"/>
        </w:rPr>
        <w:t>Advisory</w:t>
      </w:r>
      <w:proofErr w:type="spellEnd"/>
      <w:r w:rsidR="003716C1">
        <w:rPr>
          <w:rFonts w:asciiTheme="minorHAnsi" w:hAnsiTheme="minorHAnsi" w:cstheme="minorHAnsi"/>
          <w:b/>
          <w:sz w:val="22"/>
          <w:szCs w:val="22"/>
        </w:rPr>
        <w:t xml:space="preserve"> Board della Fondazione BCFN</w:t>
      </w:r>
      <w:r w:rsidR="00C03803">
        <w:rPr>
          <w:rFonts w:asciiTheme="minorHAnsi" w:hAnsiTheme="minorHAnsi" w:cstheme="minorHAnsi"/>
          <w:b/>
          <w:sz w:val="22"/>
          <w:szCs w:val="22"/>
        </w:rPr>
        <w:t>.</w:t>
      </w:r>
    </w:p>
    <w:p w:rsidR="00CA0767" w:rsidRDefault="00CA0767" w:rsidP="008E3C27">
      <w:pPr>
        <w:pStyle w:val="Testonormale"/>
        <w:spacing w:line="320" w:lineRule="atLeast"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7E1F77" w:rsidRDefault="00057953" w:rsidP="008E3C27">
      <w:pPr>
        <w:pStyle w:val="Testonormale"/>
        <w:spacing w:line="32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273D6C">
        <w:rPr>
          <w:rFonts w:asciiTheme="minorHAnsi" w:hAnsiTheme="minorHAnsi" w:cstheme="minorHAnsi"/>
          <w:b/>
          <w:sz w:val="22"/>
          <w:szCs w:val="22"/>
        </w:rPr>
        <w:t>A livello europeo</w:t>
      </w:r>
      <w:r>
        <w:rPr>
          <w:rFonts w:asciiTheme="minorHAnsi" w:hAnsiTheme="minorHAnsi" w:cstheme="minorHAnsi"/>
          <w:sz w:val="22"/>
          <w:szCs w:val="22"/>
        </w:rPr>
        <w:t>, s</w:t>
      </w:r>
      <w:r w:rsidR="006D4E8A">
        <w:rPr>
          <w:rFonts w:asciiTheme="minorHAnsi" w:hAnsiTheme="minorHAnsi" w:cstheme="minorHAnsi"/>
          <w:sz w:val="22"/>
          <w:szCs w:val="22"/>
        </w:rPr>
        <w:t xml:space="preserve">i </w:t>
      </w:r>
      <w:r w:rsidR="006B027A">
        <w:rPr>
          <w:rFonts w:asciiTheme="minorHAnsi" w:hAnsiTheme="minorHAnsi" w:cstheme="minorHAnsi"/>
          <w:sz w:val="22"/>
          <w:szCs w:val="22"/>
        </w:rPr>
        <w:t>è tenuto</w:t>
      </w:r>
      <w:r w:rsidR="00272AA8">
        <w:rPr>
          <w:rFonts w:asciiTheme="minorHAnsi" w:hAnsiTheme="minorHAnsi" w:cstheme="minorHAnsi"/>
          <w:sz w:val="22"/>
          <w:szCs w:val="22"/>
        </w:rPr>
        <w:t xml:space="preserve"> </w:t>
      </w:r>
      <w:r w:rsidR="006336A6">
        <w:rPr>
          <w:rFonts w:asciiTheme="minorHAnsi" w:hAnsiTheme="minorHAnsi" w:cstheme="minorHAnsi"/>
          <w:sz w:val="22"/>
          <w:szCs w:val="22"/>
        </w:rPr>
        <w:t xml:space="preserve">la settimana scorsa </w:t>
      </w:r>
      <w:r w:rsidR="006B027A">
        <w:rPr>
          <w:rFonts w:asciiTheme="minorHAnsi" w:hAnsiTheme="minorHAnsi" w:cstheme="minorHAnsi"/>
          <w:sz w:val="22"/>
          <w:szCs w:val="22"/>
        </w:rPr>
        <w:t xml:space="preserve">a </w:t>
      </w:r>
      <w:r w:rsidR="006B027A" w:rsidRPr="00273D6C">
        <w:rPr>
          <w:rFonts w:asciiTheme="minorHAnsi" w:hAnsiTheme="minorHAnsi" w:cstheme="minorHAnsi"/>
          <w:b/>
          <w:sz w:val="22"/>
          <w:szCs w:val="22"/>
        </w:rPr>
        <w:t>Bruxelles</w:t>
      </w:r>
      <w:r w:rsidR="006B027A">
        <w:rPr>
          <w:rFonts w:asciiTheme="minorHAnsi" w:hAnsiTheme="minorHAnsi" w:cstheme="minorHAnsi"/>
          <w:sz w:val="22"/>
          <w:szCs w:val="22"/>
        </w:rPr>
        <w:t xml:space="preserve"> un primo incontro durante il quale è stato presentato il Protocollo di Milano agli esperti e scienziati del comitato istituito dallo European </w:t>
      </w:r>
      <w:proofErr w:type="spellStart"/>
      <w:r w:rsidR="006B027A">
        <w:rPr>
          <w:rFonts w:asciiTheme="minorHAnsi" w:hAnsiTheme="minorHAnsi" w:cstheme="minorHAnsi"/>
          <w:sz w:val="22"/>
          <w:szCs w:val="22"/>
        </w:rPr>
        <w:t>Commission’s</w:t>
      </w:r>
      <w:proofErr w:type="spellEnd"/>
      <w:r w:rsidR="006B027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B027A">
        <w:rPr>
          <w:rFonts w:asciiTheme="minorHAnsi" w:hAnsiTheme="minorHAnsi" w:cstheme="minorHAnsi"/>
          <w:sz w:val="22"/>
          <w:szCs w:val="22"/>
        </w:rPr>
        <w:t>Directorate</w:t>
      </w:r>
      <w:proofErr w:type="spellEnd"/>
      <w:r w:rsidR="006B027A">
        <w:rPr>
          <w:rFonts w:asciiTheme="minorHAnsi" w:hAnsiTheme="minorHAnsi" w:cstheme="minorHAnsi"/>
          <w:sz w:val="22"/>
          <w:szCs w:val="22"/>
        </w:rPr>
        <w:t xml:space="preserve">-General for </w:t>
      </w:r>
      <w:proofErr w:type="spellStart"/>
      <w:r w:rsidR="006B027A">
        <w:rPr>
          <w:rFonts w:asciiTheme="minorHAnsi" w:hAnsiTheme="minorHAnsi" w:cstheme="minorHAnsi"/>
          <w:sz w:val="22"/>
          <w:szCs w:val="22"/>
        </w:rPr>
        <w:t>Research</w:t>
      </w:r>
      <w:proofErr w:type="spellEnd"/>
      <w:r w:rsidR="006B027A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6B027A">
        <w:rPr>
          <w:rFonts w:asciiTheme="minorHAnsi" w:hAnsiTheme="minorHAnsi" w:cstheme="minorHAnsi"/>
          <w:sz w:val="22"/>
          <w:szCs w:val="22"/>
        </w:rPr>
        <w:t>Innovation</w:t>
      </w:r>
      <w:proofErr w:type="spellEnd"/>
      <w:r w:rsidR="006B027A">
        <w:rPr>
          <w:rFonts w:asciiTheme="minorHAnsi" w:hAnsiTheme="minorHAnsi" w:cstheme="minorHAnsi"/>
          <w:sz w:val="22"/>
          <w:szCs w:val="22"/>
        </w:rPr>
        <w:t xml:space="preserve"> (JRC) per supportare l</w:t>
      </w:r>
      <w:r w:rsidR="00273D6C">
        <w:rPr>
          <w:rFonts w:asciiTheme="minorHAnsi" w:hAnsiTheme="minorHAnsi" w:cstheme="minorHAnsi"/>
          <w:sz w:val="22"/>
          <w:szCs w:val="22"/>
        </w:rPr>
        <w:t>a definizione e implementazione</w:t>
      </w:r>
      <w:r w:rsidR="006B027A">
        <w:rPr>
          <w:rFonts w:asciiTheme="minorHAnsi" w:hAnsiTheme="minorHAnsi" w:cstheme="minorHAnsi"/>
          <w:sz w:val="22"/>
          <w:szCs w:val="22"/>
        </w:rPr>
        <w:t xml:space="preserve"> del programma scientifico europeo in vista di Expo.</w:t>
      </w:r>
      <w:r w:rsidR="00CC6B6F">
        <w:rPr>
          <w:rFonts w:asciiTheme="minorHAnsi" w:hAnsiTheme="minorHAnsi" w:cstheme="minorHAnsi"/>
          <w:sz w:val="22"/>
          <w:szCs w:val="22"/>
        </w:rPr>
        <w:t xml:space="preserve"> </w:t>
      </w:r>
    </w:p>
    <w:p w:rsidR="00272AA8" w:rsidRDefault="00272AA8" w:rsidP="008E3C27">
      <w:pPr>
        <w:pStyle w:val="Testonormale"/>
        <w:spacing w:line="320" w:lineRule="atLeast"/>
        <w:jc w:val="both"/>
        <w:rPr>
          <w:rFonts w:asciiTheme="minorHAnsi" w:hAnsiTheme="minorHAnsi" w:cstheme="minorHAnsi"/>
          <w:sz w:val="22"/>
          <w:szCs w:val="22"/>
        </w:rPr>
      </w:pPr>
    </w:p>
    <w:p w:rsidR="004A16A0" w:rsidRPr="00D56236" w:rsidRDefault="004A16A0" w:rsidP="008E3C27">
      <w:pPr>
        <w:spacing w:line="320" w:lineRule="atLeast"/>
        <w:jc w:val="both"/>
        <w:rPr>
          <w:rFonts w:asciiTheme="minorHAnsi" w:hAnsiTheme="minorHAnsi" w:cstheme="minorHAnsi"/>
          <w:b/>
          <w:lang w:val="en-US"/>
        </w:rPr>
      </w:pPr>
      <w:r w:rsidRPr="00D56236">
        <w:rPr>
          <w:rFonts w:asciiTheme="minorHAnsi" w:hAnsiTheme="minorHAnsi" w:cstheme="minorHAnsi"/>
          <w:b/>
          <w:lang w:val="en-US"/>
        </w:rPr>
        <w:t>Fondazione Barilla Center for Food and Nutrition</w:t>
      </w:r>
    </w:p>
    <w:p w:rsidR="004A16A0" w:rsidRPr="00DA4577" w:rsidRDefault="004A16A0" w:rsidP="008E3C27">
      <w:pPr>
        <w:spacing w:line="240" w:lineRule="auto"/>
        <w:jc w:val="both"/>
        <w:rPr>
          <w:rFonts w:asciiTheme="minorHAnsi" w:hAnsiTheme="minorHAnsi" w:cstheme="minorHAnsi"/>
          <w:b/>
          <w:sz w:val="18"/>
          <w:szCs w:val="18"/>
        </w:rPr>
      </w:pPr>
      <w:r w:rsidRPr="00DA4577">
        <w:rPr>
          <w:rFonts w:asciiTheme="minorHAnsi" w:hAnsiTheme="minorHAnsi" w:cs="Tahoma"/>
          <w:sz w:val="18"/>
          <w:szCs w:val="18"/>
        </w:rPr>
        <w:t>Il Protocollo di Milano nasce su iniziativa della Fondazione BCFN, Barilla Center for Food &amp; Nutrition, un centro di pensiero e proposte dall’approccio multidisciplinare che affronta il mondo della nutrizione e dell’alimentazione mettendolo in relazione con le tematiche ad esso correlate: economia, medicina, nutrizione, sociologia, ambiente. Nuovi membri del Board della Fondazione BCFN sono Carlo Petrini, Presidente di Slow Food, Paolo De Castro,</w:t>
      </w:r>
      <w:r w:rsidRPr="00DA4577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DA4577">
        <w:rPr>
          <w:rFonts w:asciiTheme="minorHAnsi" w:hAnsiTheme="minorHAnsi" w:cs="Tahoma"/>
          <w:sz w:val="18"/>
          <w:szCs w:val="18"/>
        </w:rPr>
        <w:t xml:space="preserve">Presidente della Commissione per l’agricoltura e lo sviluppo rurale al Parlamento europeo e Alberto </w:t>
      </w:r>
      <w:proofErr w:type="spellStart"/>
      <w:r w:rsidRPr="00DA4577">
        <w:rPr>
          <w:rFonts w:asciiTheme="minorHAnsi" w:hAnsiTheme="minorHAnsi" w:cs="Tahoma"/>
          <w:sz w:val="18"/>
          <w:szCs w:val="18"/>
        </w:rPr>
        <w:t>Grando</w:t>
      </w:r>
      <w:proofErr w:type="spellEnd"/>
      <w:r w:rsidRPr="00DA4577">
        <w:rPr>
          <w:rFonts w:asciiTheme="minorHAnsi" w:hAnsiTheme="minorHAnsi" w:cs="Tahoma"/>
          <w:sz w:val="18"/>
          <w:szCs w:val="18"/>
        </w:rPr>
        <w:t>, Prorettore SDA Bocconi. Organismo garante dei lavori della Fondazione BCFN è l</w:t>
      </w:r>
      <w:r w:rsidRPr="00DA4577">
        <w:rPr>
          <w:rFonts w:asciiTheme="minorHAnsi" w:hAnsiTheme="minorHAnsi" w:cs="Tahoma"/>
          <w:b/>
          <w:sz w:val="18"/>
          <w:szCs w:val="18"/>
        </w:rPr>
        <w:t>’</w:t>
      </w:r>
      <w:proofErr w:type="spellStart"/>
      <w:r w:rsidRPr="00DA4577">
        <w:rPr>
          <w:rFonts w:asciiTheme="minorHAnsi" w:hAnsiTheme="minorHAnsi" w:cs="Tahoma"/>
          <w:b/>
          <w:sz w:val="18"/>
          <w:szCs w:val="18"/>
        </w:rPr>
        <w:t>Advisory</w:t>
      </w:r>
      <w:proofErr w:type="spellEnd"/>
      <w:r w:rsidRPr="00DA4577">
        <w:rPr>
          <w:rFonts w:asciiTheme="minorHAnsi" w:hAnsiTheme="minorHAnsi" w:cs="Tahoma"/>
          <w:b/>
          <w:sz w:val="18"/>
          <w:szCs w:val="18"/>
        </w:rPr>
        <w:t xml:space="preserve"> Board</w:t>
      </w:r>
      <w:r w:rsidRPr="00DA4577">
        <w:rPr>
          <w:rFonts w:asciiTheme="minorHAnsi" w:hAnsiTheme="minorHAnsi" w:cs="Tahoma"/>
          <w:sz w:val="18"/>
          <w:szCs w:val="18"/>
        </w:rPr>
        <w:t xml:space="preserve"> composto da </w:t>
      </w:r>
      <w:r w:rsidRPr="00DA4577">
        <w:rPr>
          <w:rFonts w:asciiTheme="minorHAnsi" w:hAnsiTheme="minorHAnsi" w:cs="Tahoma"/>
          <w:b/>
          <w:bCs/>
          <w:sz w:val="18"/>
          <w:szCs w:val="18"/>
        </w:rPr>
        <w:t xml:space="preserve">Barbara </w:t>
      </w:r>
      <w:proofErr w:type="spellStart"/>
      <w:r w:rsidRPr="00DA4577">
        <w:rPr>
          <w:rFonts w:asciiTheme="minorHAnsi" w:hAnsiTheme="minorHAnsi" w:cs="Tahoma"/>
          <w:b/>
          <w:bCs/>
          <w:sz w:val="18"/>
          <w:szCs w:val="18"/>
        </w:rPr>
        <w:t>Buchner</w:t>
      </w:r>
      <w:proofErr w:type="spellEnd"/>
      <w:r w:rsidRPr="00DA4577">
        <w:rPr>
          <w:rFonts w:asciiTheme="minorHAnsi" w:hAnsiTheme="minorHAnsi" w:cs="Tahoma"/>
          <w:b/>
          <w:bCs/>
          <w:sz w:val="18"/>
          <w:szCs w:val="18"/>
        </w:rPr>
        <w:t>,</w:t>
      </w:r>
      <w:r w:rsidRPr="00DA4577">
        <w:rPr>
          <w:rFonts w:asciiTheme="minorHAnsi" w:hAnsiTheme="minorHAnsi" w:cs="Tahoma"/>
          <w:sz w:val="18"/>
          <w:szCs w:val="18"/>
        </w:rPr>
        <w:t xml:space="preserve"> Direttrice del </w:t>
      </w:r>
      <w:proofErr w:type="spellStart"/>
      <w:r w:rsidRPr="00DA4577">
        <w:rPr>
          <w:rFonts w:asciiTheme="minorHAnsi" w:hAnsiTheme="minorHAnsi" w:cs="Tahoma"/>
          <w:i/>
          <w:sz w:val="18"/>
          <w:szCs w:val="18"/>
        </w:rPr>
        <w:t>Climate</w:t>
      </w:r>
      <w:proofErr w:type="spellEnd"/>
      <w:r w:rsidRPr="00DA4577">
        <w:rPr>
          <w:rFonts w:asciiTheme="minorHAnsi" w:hAnsiTheme="minorHAnsi" w:cs="Tahoma"/>
          <w:i/>
          <w:sz w:val="18"/>
          <w:szCs w:val="18"/>
        </w:rPr>
        <w:t xml:space="preserve"> Policy </w:t>
      </w:r>
      <w:proofErr w:type="spellStart"/>
      <w:r w:rsidRPr="00DA4577">
        <w:rPr>
          <w:rFonts w:asciiTheme="minorHAnsi" w:hAnsiTheme="minorHAnsi" w:cs="Tahoma"/>
          <w:i/>
          <w:sz w:val="18"/>
          <w:szCs w:val="18"/>
        </w:rPr>
        <w:t>Initiative</w:t>
      </w:r>
      <w:proofErr w:type="spellEnd"/>
      <w:r w:rsidRPr="00DA4577">
        <w:rPr>
          <w:rFonts w:asciiTheme="minorHAnsi" w:hAnsiTheme="minorHAnsi" w:cs="Tahoma"/>
          <w:sz w:val="18"/>
          <w:szCs w:val="18"/>
        </w:rPr>
        <w:t xml:space="preserve">  Europe,</w:t>
      </w:r>
      <w:r w:rsidRPr="00DA4577">
        <w:rPr>
          <w:rFonts w:asciiTheme="minorHAnsi" w:hAnsiTheme="minorHAnsi" w:cs="Tahoma"/>
          <w:b/>
          <w:bCs/>
          <w:sz w:val="18"/>
          <w:szCs w:val="18"/>
        </w:rPr>
        <w:t xml:space="preserve"> Ellen </w:t>
      </w:r>
      <w:proofErr w:type="spellStart"/>
      <w:r w:rsidRPr="00DA4577">
        <w:rPr>
          <w:rFonts w:asciiTheme="minorHAnsi" w:hAnsiTheme="minorHAnsi" w:cs="Tahoma"/>
          <w:b/>
          <w:bCs/>
          <w:sz w:val="18"/>
          <w:szCs w:val="18"/>
        </w:rPr>
        <w:t>Gustafson</w:t>
      </w:r>
      <w:proofErr w:type="spellEnd"/>
      <w:r w:rsidRPr="00DA4577">
        <w:rPr>
          <w:rFonts w:asciiTheme="minorHAnsi" w:hAnsiTheme="minorHAnsi" w:cs="Tahoma"/>
          <w:bCs/>
          <w:sz w:val="18"/>
          <w:szCs w:val="18"/>
        </w:rPr>
        <w:t>, esperta alimentazione sostenibile,</w:t>
      </w:r>
      <w:r w:rsidRPr="00DA4577">
        <w:rPr>
          <w:rFonts w:asciiTheme="minorHAnsi" w:hAnsiTheme="minorHAnsi" w:cs="Tahoma"/>
          <w:sz w:val="18"/>
          <w:szCs w:val="18"/>
        </w:rPr>
        <w:t xml:space="preserve"> </w:t>
      </w:r>
      <w:r w:rsidRPr="00DA4577">
        <w:rPr>
          <w:rFonts w:asciiTheme="minorHAnsi" w:hAnsiTheme="minorHAnsi" w:cs="Tahoma"/>
          <w:b/>
          <w:bCs/>
          <w:sz w:val="18"/>
          <w:szCs w:val="18"/>
        </w:rPr>
        <w:t xml:space="preserve">Gabriele Riccardi, </w:t>
      </w:r>
      <w:r w:rsidRPr="00DA4577">
        <w:rPr>
          <w:rFonts w:asciiTheme="minorHAnsi" w:hAnsiTheme="minorHAnsi" w:cs="Tahoma"/>
          <w:bCs/>
          <w:sz w:val="18"/>
          <w:szCs w:val="18"/>
        </w:rPr>
        <w:t xml:space="preserve">endocrinologo, </w:t>
      </w:r>
      <w:r w:rsidRPr="00DA4577">
        <w:rPr>
          <w:rFonts w:asciiTheme="minorHAnsi" w:hAnsiTheme="minorHAnsi" w:cs="Tahoma"/>
          <w:b/>
          <w:bCs/>
          <w:sz w:val="18"/>
          <w:szCs w:val="18"/>
        </w:rPr>
        <w:t xml:space="preserve">Camillo Ricordi, </w:t>
      </w:r>
      <w:r w:rsidRPr="00DA4577">
        <w:rPr>
          <w:rFonts w:asciiTheme="minorHAnsi" w:hAnsiTheme="minorHAnsi" w:cs="Tahoma"/>
          <w:bCs/>
          <w:sz w:val="18"/>
          <w:szCs w:val="18"/>
        </w:rPr>
        <w:t xml:space="preserve">scienziato Università di Miami. Nel 2013 sono entrati a far parte </w:t>
      </w:r>
      <w:r w:rsidRPr="00DA4577">
        <w:rPr>
          <w:rFonts w:asciiTheme="minorHAnsi" w:hAnsiTheme="minorHAnsi" w:cs="Tahoma"/>
          <w:bCs/>
          <w:sz w:val="18"/>
          <w:szCs w:val="18"/>
        </w:rPr>
        <w:lastRenderedPageBreak/>
        <w:t>dell’</w:t>
      </w:r>
      <w:proofErr w:type="spellStart"/>
      <w:r w:rsidRPr="00DA4577">
        <w:rPr>
          <w:rFonts w:asciiTheme="minorHAnsi" w:hAnsiTheme="minorHAnsi" w:cs="Tahoma"/>
          <w:bCs/>
          <w:sz w:val="18"/>
          <w:szCs w:val="18"/>
        </w:rPr>
        <w:t>advisory</w:t>
      </w:r>
      <w:proofErr w:type="spellEnd"/>
      <w:r w:rsidRPr="00DA4577">
        <w:rPr>
          <w:rFonts w:asciiTheme="minorHAnsi" w:hAnsiTheme="minorHAnsi" w:cs="Tahoma"/>
          <w:bCs/>
          <w:sz w:val="18"/>
          <w:szCs w:val="18"/>
        </w:rPr>
        <w:t xml:space="preserve"> </w:t>
      </w:r>
      <w:proofErr w:type="spellStart"/>
      <w:r w:rsidRPr="00DA4577">
        <w:rPr>
          <w:rFonts w:asciiTheme="minorHAnsi" w:hAnsiTheme="minorHAnsi" w:cs="Tahoma"/>
          <w:bCs/>
          <w:sz w:val="18"/>
          <w:szCs w:val="18"/>
        </w:rPr>
        <w:t>board</w:t>
      </w:r>
      <w:proofErr w:type="spellEnd"/>
      <w:r w:rsidRPr="00DA4577">
        <w:rPr>
          <w:rFonts w:asciiTheme="minorHAnsi" w:hAnsiTheme="minorHAnsi" w:cs="Tahoma"/>
          <w:bCs/>
          <w:sz w:val="18"/>
          <w:szCs w:val="18"/>
        </w:rPr>
        <w:t xml:space="preserve"> anche </w:t>
      </w:r>
      <w:r w:rsidRPr="00DA4577">
        <w:rPr>
          <w:rFonts w:asciiTheme="minorHAnsi" w:hAnsiTheme="minorHAnsi" w:cs="Tahoma"/>
          <w:b/>
          <w:bCs/>
          <w:sz w:val="18"/>
          <w:szCs w:val="18"/>
        </w:rPr>
        <w:t>Riccardo Valentini</w:t>
      </w:r>
      <w:r w:rsidRPr="00DA4577">
        <w:rPr>
          <w:rFonts w:asciiTheme="minorHAnsi" w:hAnsiTheme="minorHAnsi" w:cs="Tahoma"/>
          <w:bCs/>
          <w:sz w:val="18"/>
          <w:szCs w:val="18"/>
        </w:rPr>
        <w:t xml:space="preserve">, premio Nobel per la Pace nel 2007 e Direttore della Divisione Impatti sul Clima presso il Centro </w:t>
      </w:r>
      <w:proofErr w:type="spellStart"/>
      <w:r w:rsidRPr="00DA4577">
        <w:rPr>
          <w:rFonts w:asciiTheme="minorHAnsi" w:hAnsiTheme="minorHAnsi" w:cs="Tahoma"/>
          <w:bCs/>
          <w:sz w:val="18"/>
          <w:szCs w:val="18"/>
        </w:rPr>
        <w:t>Euromediterraneo</w:t>
      </w:r>
      <w:proofErr w:type="spellEnd"/>
      <w:r w:rsidRPr="00DA4577">
        <w:rPr>
          <w:rFonts w:asciiTheme="minorHAnsi" w:hAnsiTheme="minorHAnsi" w:cs="Tahoma"/>
          <w:bCs/>
          <w:sz w:val="18"/>
          <w:szCs w:val="18"/>
        </w:rPr>
        <w:t xml:space="preserve"> sui Cambiamenti Climatici, e </w:t>
      </w:r>
      <w:r w:rsidRPr="00DA4577">
        <w:rPr>
          <w:rFonts w:asciiTheme="minorHAnsi" w:hAnsiTheme="minorHAnsi" w:cs="Tahoma"/>
          <w:b/>
          <w:bCs/>
          <w:sz w:val="18"/>
          <w:szCs w:val="18"/>
        </w:rPr>
        <w:t xml:space="preserve">Danielle </w:t>
      </w:r>
      <w:proofErr w:type="spellStart"/>
      <w:r w:rsidRPr="00DA4577">
        <w:rPr>
          <w:rFonts w:asciiTheme="minorHAnsi" w:hAnsiTheme="minorHAnsi" w:cs="Tahoma"/>
          <w:b/>
          <w:bCs/>
          <w:sz w:val="18"/>
          <w:szCs w:val="18"/>
        </w:rPr>
        <w:t>Nierenberg</w:t>
      </w:r>
      <w:proofErr w:type="spellEnd"/>
      <w:r w:rsidRPr="00DA4577">
        <w:rPr>
          <w:rFonts w:asciiTheme="minorHAnsi" w:hAnsiTheme="minorHAnsi" w:cs="Tahoma"/>
          <w:bCs/>
          <w:sz w:val="18"/>
          <w:szCs w:val="18"/>
        </w:rPr>
        <w:t xml:space="preserve">, esperta di agricoltura sostenibile e cofondatrice del </w:t>
      </w:r>
      <w:proofErr w:type="spellStart"/>
      <w:r w:rsidRPr="00DA4577">
        <w:rPr>
          <w:rFonts w:asciiTheme="minorHAnsi" w:hAnsiTheme="minorHAnsi" w:cs="Tahoma"/>
          <w:bCs/>
          <w:sz w:val="18"/>
          <w:szCs w:val="18"/>
        </w:rPr>
        <w:t>FoodTank</w:t>
      </w:r>
      <w:proofErr w:type="spellEnd"/>
      <w:r w:rsidRPr="00DA4577">
        <w:rPr>
          <w:rFonts w:asciiTheme="minorHAnsi" w:hAnsiTheme="minorHAnsi" w:cs="Tahoma"/>
          <w:bCs/>
          <w:sz w:val="18"/>
          <w:szCs w:val="18"/>
        </w:rPr>
        <w:t xml:space="preserve">: the Food </w:t>
      </w:r>
      <w:proofErr w:type="spellStart"/>
      <w:r w:rsidRPr="00DA4577">
        <w:rPr>
          <w:rFonts w:asciiTheme="minorHAnsi" w:hAnsiTheme="minorHAnsi" w:cs="Tahoma"/>
          <w:bCs/>
          <w:sz w:val="18"/>
          <w:szCs w:val="18"/>
        </w:rPr>
        <w:t>Think</w:t>
      </w:r>
      <w:proofErr w:type="spellEnd"/>
      <w:r w:rsidRPr="00DA4577">
        <w:rPr>
          <w:rFonts w:asciiTheme="minorHAnsi" w:hAnsiTheme="minorHAnsi" w:cs="Tahoma"/>
          <w:bCs/>
          <w:sz w:val="18"/>
          <w:szCs w:val="18"/>
        </w:rPr>
        <w:t xml:space="preserve"> Tank. </w:t>
      </w:r>
    </w:p>
    <w:p w:rsidR="00D56236" w:rsidRDefault="004A16A0" w:rsidP="008E3C27">
      <w:pPr>
        <w:spacing w:line="320" w:lineRule="atLeast"/>
        <w:rPr>
          <w:rFonts w:asciiTheme="minorHAnsi" w:hAnsiTheme="minorHAnsi" w:cstheme="minorHAnsi"/>
          <w:b/>
          <w:sz w:val="20"/>
          <w:szCs w:val="20"/>
        </w:rPr>
      </w:pPr>
      <w:bookmarkStart w:id="0" w:name="_GoBack"/>
      <w:bookmarkEnd w:id="0"/>
      <w:r w:rsidRPr="00511382">
        <w:rPr>
          <w:rFonts w:asciiTheme="minorHAnsi" w:hAnsiTheme="minorHAnsi" w:cstheme="minorHAnsi"/>
          <w:b/>
          <w:sz w:val="20"/>
          <w:szCs w:val="20"/>
        </w:rPr>
        <w:t>Per ulteriori informazioni:</w:t>
      </w:r>
    </w:p>
    <w:p w:rsidR="004A16A0" w:rsidRPr="00D56236" w:rsidRDefault="004A16A0" w:rsidP="008E3C27">
      <w:pPr>
        <w:spacing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511382">
        <w:rPr>
          <w:rFonts w:asciiTheme="minorHAnsi" w:hAnsiTheme="minorHAnsi" w:cs="Tahoma"/>
          <w:sz w:val="20"/>
          <w:szCs w:val="20"/>
        </w:rPr>
        <w:t xml:space="preserve">Barilla </w:t>
      </w:r>
      <w:r w:rsidR="00511382">
        <w:rPr>
          <w:rFonts w:asciiTheme="minorHAnsi" w:hAnsiTheme="minorHAnsi" w:cs="Tahoma"/>
          <w:sz w:val="20"/>
          <w:szCs w:val="20"/>
        </w:rPr>
        <w:t xml:space="preserve">– Luca Di Leo, Caterina Grossi </w:t>
      </w:r>
      <w:r w:rsidRPr="00511382">
        <w:rPr>
          <w:rFonts w:asciiTheme="minorHAnsi" w:hAnsiTheme="minorHAnsi" w:cs="Tahoma"/>
          <w:sz w:val="20"/>
          <w:szCs w:val="20"/>
        </w:rPr>
        <w:t xml:space="preserve">l </w:t>
      </w:r>
      <w:r w:rsidRPr="00511382">
        <w:rPr>
          <w:rFonts w:asciiTheme="minorHAnsi" w:hAnsiTheme="minorHAnsi"/>
          <w:sz w:val="20"/>
          <w:szCs w:val="20"/>
        </w:rPr>
        <w:t>info@barillacfn.com</w:t>
      </w:r>
      <w:r w:rsidRPr="00511382">
        <w:rPr>
          <w:rFonts w:asciiTheme="minorHAnsi" w:hAnsiTheme="minorHAnsi" w:cs="Tahoma"/>
          <w:sz w:val="20"/>
          <w:szCs w:val="20"/>
        </w:rPr>
        <w:t>| 0521 2621</w:t>
      </w:r>
    </w:p>
    <w:p w:rsidR="00B57A64" w:rsidRDefault="004A16A0" w:rsidP="008E3C27">
      <w:pPr>
        <w:spacing w:line="240" w:lineRule="auto"/>
        <w:ind w:right="-567"/>
        <w:rPr>
          <w:rFonts w:asciiTheme="minorHAnsi" w:hAnsiTheme="minorHAnsi" w:cs="Tahoma"/>
          <w:sz w:val="20"/>
          <w:szCs w:val="20"/>
        </w:rPr>
      </w:pPr>
      <w:r w:rsidRPr="00511382">
        <w:rPr>
          <w:rFonts w:asciiTheme="minorHAnsi" w:hAnsiTheme="minorHAnsi" w:cs="Tahoma"/>
          <w:sz w:val="20"/>
          <w:szCs w:val="20"/>
        </w:rPr>
        <w:t xml:space="preserve">Burson - </w:t>
      </w:r>
      <w:proofErr w:type="spellStart"/>
      <w:r w:rsidR="00511382">
        <w:rPr>
          <w:rFonts w:asciiTheme="minorHAnsi" w:hAnsiTheme="minorHAnsi" w:cs="Tahoma"/>
          <w:sz w:val="20"/>
          <w:szCs w:val="20"/>
        </w:rPr>
        <w:t>Marsteller</w:t>
      </w:r>
      <w:proofErr w:type="spellEnd"/>
      <w:r w:rsidR="00511382">
        <w:rPr>
          <w:rFonts w:asciiTheme="minorHAnsi" w:hAnsiTheme="minorHAnsi" w:cs="Tahoma"/>
          <w:sz w:val="20"/>
          <w:szCs w:val="20"/>
        </w:rPr>
        <w:t xml:space="preserve"> –</w:t>
      </w:r>
      <w:r w:rsidR="00B57A64">
        <w:rPr>
          <w:rFonts w:asciiTheme="minorHAnsi" w:hAnsiTheme="minorHAnsi" w:cs="Tahoma"/>
          <w:sz w:val="20"/>
          <w:szCs w:val="20"/>
        </w:rPr>
        <w:t xml:space="preserve"> Laura Poggio | </w:t>
      </w:r>
      <w:hyperlink r:id="rId10" w:history="1">
        <w:r w:rsidR="00B57A64" w:rsidRPr="0009766F">
          <w:rPr>
            <w:rStyle w:val="Collegamentoipertestuale"/>
            <w:rFonts w:asciiTheme="minorHAnsi" w:hAnsiTheme="minorHAnsi" w:cs="Tahoma"/>
            <w:sz w:val="20"/>
            <w:szCs w:val="20"/>
          </w:rPr>
          <w:t>laura.poggio@bm.com</w:t>
        </w:r>
      </w:hyperlink>
      <w:r w:rsidR="00B57A64">
        <w:rPr>
          <w:rFonts w:asciiTheme="minorHAnsi" w:hAnsiTheme="minorHAnsi" w:cs="Tahoma"/>
          <w:sz w:val="20"/>
          <w:szCs w:val="20"/>
        </w:rPr>
        <w:t xml:space="preserve"> | 340 5505096</w:t>
      </w:r>
      <w:r w:rsidR="00511382">
        <w:rPr>
          <w:rFonts w:asciiTheme="minorHAnsi" w:hAnsiTheme="minorHAnsi" w:cs="Tahoma"/>
          <w:sz w:val="20"/>
          <w:szCs w:val="20"/>
        </w:rPr>
        <w:t xml:space="preserve">  </w:t>
      </w:r>
    </w:p>
    <w:p w:rsidR="00D229A5" w:rsidRPr="00D56236" w:rsidRDefault="00B57A64" w:rsidP="00B57A64">
      <w:pPr>
        <w:spacing w:line="240" w:lineRule="auto"/>
        <w:ind w:left="1418" w:right="-567"/>
        <w:rPr>
          <w:rFonts w:asciiTheme="minorHAnsi" w:hAnsiTheme="minorHAnsi" w:cs="Tahoma"/>
          <w:sz w:val="20"/>
          <w:szCs w:val="20"/>
        </w:rPr>
      </w:pPr>
      <w:r>
        <w:rPr>
          <w:rFonts w:asciiTheme="minorHAnsi" w:hAnsiTheme="minorHAnsi" w:cs="Tahoma"/>
          <w:sz w:val="20"/>
          <w:szCs w:val="20"/>
        </w:rPr>
        <w:t xml:space="preserve">       </w:t>
      </w:r>
      <w:r w:rsidR="00511382">
        <w:rPr>
          <w:rFonts w:asciiTheme="minorHAnsi" w:hAnsiTheme="minorHAnsi" w:cs="Tahoma"/>
          <w:sz w:val="20"/>
          <w:szCs w:val="20"/>
        </w:rPr>
        <w:t xml:space="preserve">Raffaella Tosi </w:t>
      </w:r>
      <w:r w:rsidR="004A16A0" w:rsidRPr="00511382">
        <w:rPr>
          <w:rFonts w:asciiTheme="minorHAnsi" w:hAnsiTheme="minorHAnsi" w:cs="Tahoma"/>
          <w:sz w:val="20"/>
          <w:szCs w:val="20"/>
        </w:rPr>
        <w:t xml:space="preserve">| </w:t>
      </w:r>
      <w:r w:rsidR="004A16A0" w:rsidRPr="00511382">
        <w:rPr>
          <w:rFonts w:asciiTheme="minorHAnsi" w:hAnsiTheme="minorHAnsi"/>
          <w:sz w:val="20"/>
          <w:szCs w:val="20"/>
        </w:rPr>
        <w:t>raffaella.tosi@bm.com</w:t>
      </w:r>
      <w:r w:rsidR="00D56236">
        <w:rPr>
          <w:rFonts w:asciiTheme="minorHAnsi" w:hAnsiTheme="minorHAnsi" w:cs="Tahoma"/>
          <w:sz w:val="20"/>
          <w:szCs w:val="20"/>
        </w:rPr>
        <w:t>| 349 766800</w:t>
      </w:r>
    </w:p>
    <w:sectPr w:rsidR="00D229A5" w:rsidRPr="00D56236" w:rsidSect="00EA7D7D">
      <w:headerReference w:type="default" r:id="rId11"/>
      <w:pgSz w:w="11906" w:h="16838"/>
      <w:pgMar w:top="1417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C5E" w:rsidRDefault="004E3C5E" w:rsidP="00400ECE">
      <w:pPr>
        <w:spacing w:after="0" w:line="240" w:lineRule="auto"/>
      </w:pPr>
      <w:r>
        <w:separator/>
      </w:r>
    </w:p>
  </w:endnote>
  <w:endnote w:type="continuationSeparator" w:id="0">
    <w:p w:rsidR="004E3C5E" w:rsidRDefault="004E3C5E" w:rsidP="00400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C5E" w:rsidRDefault="004E3C5E" w:rsidP="00400ECE">
      <w:pPr>
        <w:spacing w:after="0" w:line="240" w:lineRule="auto"/>
      </w:pPr>
      <w:r>
        <w:separator/>
      </w:r>
    </w:p>
  </w:footnote>
  <w:footnote w:type="continuationSeparator" w:id="0">
    <w:p w:rsidR="004E3C5E" w:rsidRDefault="004E3C5E" w:rsidP="00400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E7B" w:rsidRDefault="00E76E7B">
    <w:pPr>
      <w:pStyle w:val="Intestazione"/>
    </w:pPr>
    <w:r>
      <w:rPr>
        <w:noProof/>
        <w:lang w:eastAsia="it-IT"/>
      </w:rPr>
      <w:drawing>
        <wp:inline distT="0" distB="0" distL="0" distR="0">
          <wp:extent cx="1666875" cy="647700"/>
          <wp:effectExtent l="0" t="0" r="0" b="0"/>
          <wp:docPr id="8" name="Immagine 8" descr="Barilla Cen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rilla Cent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66B18"/>
    <w:multiLevelType w:val="multilevel"/>
    <w:tmpl w:val="6B423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B551355"/>
    <w:multiLevelType w:val="hybridMultilevel"/>
    <w:tmpl w:val="CA42F3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790573"/>
    <w:multiLevelType w:val="hybridMultilevel"/>
    <w:tmpl w:val="A29478C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CE7475"/>
    <w:multiLevelType w:val="hybridMultilevel"/>
    <w:tmpl w:val="F064C8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6F0A3F"/>
    <w:multiLevelType w:val="hybridMultilevel"/>
    <w:tmpl w:val="929878B2"/>
    <w:lvl w:ilvl="0" w:tplc="F7449618">
      <w:start w:val="1"/>
      <w:numFmt w:val="decimal"/>
      <w:lvlText w:val="%1)"/>
      <w:lvlJc w:val="left"/>
      <w:pPr>
        <w:ind w:left="153" w:hanging="360"/>
      </w:pPr>
      <w:rPr>
        <w:rFonts w:cs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873" w:hanging="360"/>
      </w:pPr>
    </w:lvl>
    <w:lvl w:ilvl="2" w:tplc="0410001B" w:tentative="1">
      <w:start w:val="1"/>
      <w:numFmt w:val="lowerRoman"/>
      <w:lvlText w:val="%3."/>
      <w:lvlJc w:val="right"/>
      <w:pPr>
        <w:ind w:left="1593" w:hanging="180"/>
      </w:pPr>
    </w:lvl>
    <w:lvl w:ilvl="3" w:tplc="0410000F" w:tentative="1">
      <w:start w:val="1"/>
      <w:numFmt w:val="decimal"/>
      <w:lvlText w:val="%4."/>
      <w:lvlJc w:val="left"/>
      <w:pPr>
        <w:ind w:left="2313" w:hanging="360"/>
      </w:pPr>
    </w:lvl>
    <w:lvl w:ilvl="4" w:tplc="04100019" w:tentative="1">
      <w:start w:val="1"/>
      <w:numFmt w:val="lowerLetter"/>
      <w:lvlText w:val="%5."/>
      <w:lvlJc w:val="left"/>
      <w:pPr>
        <w:ind w:left="3033" w:hanging="360"/>
      </w:pPr>
    </w:lvl>
    <w:lvl w:ilvl="5" w:tplc="0410001B" w:tentative="1">
      <w:start w:val="1"/>
      <w:numFmt w:val="lowerRoman"/>
      <w:lvlText w:val="%6."/>
      <w:lvlJc w:val="right"/>
      <w:pPr>
        <w:ind w:left="3753" w:hanging="180"/>
      </w:pPr>
    </w:lvl>
    <w:lvl w:ilvl="6" w:tplc="0410000F" w:tentative="1">
      <w:start w:val="1"/>
      <w:numFmt w:val="decimal"/>
      <w:lvlText w:val="%7."/>
      <w:lvlJc w:val="left"/>
      <w:pPr>
        <w:ind w:left="4473" w:hanging="360"/>
      </w:pPr>
    </w:lvl>
    <w:lvl w:ilvl="7" w:tplc="04100019" w:tentative="1">
      <w:start w:val="1"/>
      <w:numFmt w:val="lowerLetter"/>
      <w:lvlText w:val="%8."/>
      <w:lvlJc w:val="left"/>
      <w:pPr>
        <w:ind w:left="5193" w:hanging="360"/>
      </w:pPr>
    </w:lvl>
    <w:lvl w:ilvl="8" w:tplc="0410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D7F"/>
    <w:rsid w:val="0000790B"/>
    <w:rsid w:val="000113E0"/>
    <w:rsid w:val="00012A6D"/>
    <w:rsid w:val="000304FE"/>
    <w:rsid w:val="000410EE"/>
    <w:rsid w:val="00045FA4"/>
    <w:rsid w:val="00057953"/>
    <w:rsid w:val="00063D13"/>
    <w:rsid w:val="000654B5"/>
    <w:rsid w:val="0007438F"/>
    <w:rsid w:val="0009496F"/>
    <w:rsid w:val="00094EBD"/>
    <w:rsid w:val="000D1430"/>
    <w:rsid w:val="000D14E9"/>
    <w:rsid w:val="000E747F"/>
    <w:rsid w:val="000F4E93"/>
    <w:rsid w:val="001164A6"/>
    <w:rsid w:val="0012558E"/>
    <w:rsid w:val="001267BC"/>
    <w:rsid w:val="001862A0"/>
    <w:rsid w:val="0019112F"/>
    <w:rsid w:val="001933FC"/>
    <w:rsid w:val="001A3FCA"/>
    <w:rsid w:val="001E3460"/>
    <w:rsid w:val="0022725E"/>
    <w:rsid w:val="00232D14"/>
    <w:rsid w:val="00233246"/>
    <w:rsid w:val="002416B9"/>
    <w:rsid w:val="00252457"/>
    <w:rsid w:val="002533D3"/>
    <w:rsid w:val="00270249"/>
    <w:rsid w:val="002709BE"/>
    <w:rsid w:val="00272AA8"/>
    <w:rsid w:val="00273D6C"/>
    <w:rsid w:val="00277D8C"/>
    <w:rsid w:val="00290B3D"/>
    <w:rsid w:val="00294C62"/>
    <w:rsid w:val="002F321F"/>
    <w:rsid w:val="002F423D"/>
    <w:rsid w:val="002F6327"/>
    <w:rsid w:val="00301495"/>
    <w:rsid w:val="00306ED9"/>
    <w:rsid w:val="003123C2"/>
    <w:rsid w:val="0031682D"/>
    <w:rsid w:val="00321C87"/>
    <w:rsid w:val="003227DF"/>
    <w:rsid w:val="00326E53"/>
    <w:rsid w:val="00335452"/>
    <w:rsid w:val="00346428"/>
    <w:rsid w:val="00351E68"/>
    <w:rsid w:val="003716C1"/>
    <w:rsid w:val="003863B4"/>
    <w:rsid w:val="00394E80"/>
    <w:rsid w:val="00397C92"/>
    <w:rsid w:val="003A4C56"/>
    <w:rsid w:val="003A66F2"/>
    <w:rsid w:val="003E1B75"/>
    <w:rsid w:val="003E240E"/>
    <w:rsid w:val="003E3936"/>
    <w:rsid w:val="003F295F"/>
    <w:rsid w:val="003F6FDE"/>
    <w:rsid w:val="00400ECE"/>
    <w:rsid w:val="00401AAC"/>
    <w:rsid w:val="004319E5"/>
    <w:rsid w:val="00431AA1"/>
    <w:rsid w:val="00434112"/>
    <w:rsid w:val="0043562C"/>
    <w:rsid w:val="004421FE"/>
    <w:rsid w:val="004443E6"/>
    <w:rsid w:val="004452CE"/>
    <w:rsid w:val="00455D5F"/>
    <w:rsid w:val="004748EC"/>
    <w:rsid w:val="00477809"/>
    <w:rsid w:val="00484013"/>
    <w:rsid w:val="004A16A0"/>
    <w:rsid w:val="004B5957"/>
    <w:rsid w:val="004C0876"/>
    <w:rsid w:val="004C526F"/>
    <w:rsid w:val="004E05B1"/>
    <w:rsid w:val="004E08C4"/>
    <w:rsid w:val="004E1468"/>
    <w:rsid w:val="004E262E"/>
    <w:rsid w:val="004E3C5E"/>
    <w:rsid w:val="004E47A2"/>
    <w:rsid w:val="004E63D3"/>
    <w:rsid w:val="004E6B76"/>
    <w:rsid w:val="004E79F3"/>
    <w:rsid w:val="004F3EE5"/>
    <w:rsid w:val="00503FDC"/>
    <w:rsid w:val="0050537E"/>
    <w:rsid w:val="00511382"/>
    <w:rsid w:val="005202C9"/>
    <w:rsid w:val="00527177"/>
    <w:rsid w:val="00552189"/>
    <w:rsid w:val="00556497"/>
    <w:rsid w:val="005568D1"/>
    <w:rsid w:val="005569CE"/>
    <w:rsid w:val="00570C07"/>
    <w:rsid w:val="00581DE9"/>
    <w:rsid w:val="005956BA"/>
    <w:rsid w:val="005B0D79"/>
    <w:rsid w:val="005B3CFD"/>
    <w:rsid w:val="005D156B"/>
    <w:rsid w:val="005F4115"/>
    <w:rsid w:val="005F5E4B"/>
    <w:rsid w:val="006023D8"/>
    <w:rsid w:val="006155DE"/>
    <w:rsid w:val="006211DB"/>
    <w:rsid w:val="006336A6"/>
    <w:rsid w:val="00646CC2"/>
    <w:rsid w:val="006600F8"/>
    <w:rsid w:val="006A5350"/>
    <w:rsid w:val="006A7778"/>
    <w:rsid w:val="006B027A"/>
    <w:rsid w:val="006B213C"/>
    <w:rsid w:val="006C04F1"/>
    <w:rsid w:val="006C6324"/>
    <w:rsid w:val="006D4E8A"/>
    <w:rsid w:val="007103F6"/>
    <w:rsid w:val="00745564"/>
    <w:rsid w:val="007526FD"/>
    <w:rsid w:val="00752FD4"/>
    <w:rsid w:val="00796E16"/>
    <w:rsid w:val="007A127B"/>
    <w:rsid w:val="007A1DC0"/>
    <w:rsid w:val="007A2577"/>
    <w:rsid w:val="007A365D"/>
    <w:rsid w:val="007C0367"/>
    <w:rsid w:val="007E1F77"/>
    <w:rsid w:val="007F107A"/>
    <w:rsid w:val="00816AD9"/>
    <w:rsid w:val="008252A6"/>
    <w:rsid w:val="00827431"/>
    <w:rsid w:val="008403DD"/>
    <w:rsid w:val="00856275"/>
    <w:rsid w:val="008740FA"/>
    <w:rsid w:val="00882ABC"/>
    <w:rsid w:val="00884888"/>
    <w:rsid w:val="008A1B5E"/>
    <w:rsid w:val="008B26EF"/>
    <w:rsid w:val="008B7469"/>
    <w:rsid w:val="008C1CCD"/>
    <w:rsid w:val="008D12D2"/>
    <w:rsid w:val="008E3C27"/>
    <w:rsid w:val="008E5654"/>
    <w:rsid w:val="008F2466"/>
    <w:rsid w:val="008F707A"/>
    <w:rsid w:val="00904F25"/>
    <w:rsid w:val="0092703D"/>
    <w:rsid w:val="00931AE1"/>
    <w:rsid w:val="00932592"/>
    <w:rsid w:val="009327E7"/>
    <w:rsid w:val="009332FB"/>
    <w:rsid w:val="00947A8E"/>
    <w:rsid w:val="009564B3"/>
    <w:rsid w:val="0097125F"/>
    <w:rsid w:val="00971B99"/>
    <w:rsid w:val="0098367E"/>
    <w:rsid w:val="00986B23"/>
    <w:rsid w:val="009965D4"/>
    <w:rsid w:val="009A01CA"/>
    <w:rsid w:val="009A125A"/>
    <w:rsid w:val="009B5EBA"/>
    <w:rsid w:val="009B60B1"/>
    <w:rsid w:val="009C0BED"/>
    <w:rsid w:val="009C3D7F"/>
    <w:rsid w:val="009D1BED"/>
    <w:rsid w:val="009E2618"/>
    <w:rsid w:val="009E7C79"/>
    <w:rsid w:val="009F0ED4"/>
    <w:rsid w:val="00A038FE"/>
    <w:rsid w:val="00A04236"/>
    <w:rsid w:val="00A13CCE"/>
    <w:rsid w:val="00A21474"/>
    <w:rsid w:val="00A27416"/>
    <w:rsid w:val="00A32FC9"/>
    <w:rsid w:val="00A3419B"/>
    <w:rsid w:val="00A42FB5"/>
    <w:rsid w:val="00A55527"/>
    <w:rsid w:val="00A8439D"/>
    <w:rsid w:val="00A85D0F"/>
    <w:rsid w:val="00A95E3C"/>
    <w:rsid w:val="00AA156F"/>
    <w:rsid w:val="00AD2532"/>
    <w:rsid w:val="00B165AB"/>
    <w:rsid w:val="00B26B2B"/>
    <w:rsid w:val="00B373D0"/>
    <w:rsid w:val="00B37E0C"/>
    <w:rsid w:val="00B420A5"/>
    <w:rsid w:val="00B4213B"/>
    <w:rsid w:val="00B4793F"/>
    <w:rsid w:val="00B57A64"/>
    <w:rsid w:val="00B6780F"/>
    <w:rsid w:val="00B7127E"/>
    <w:rsid w:val="00B82393"/>
    <w:rsid w:val="00B8524D"/>
    <w:rsid w:val="00B92483"/>
    <w:rsid w:val="00BA4A3F"/>
    <w:rsid w:val="00BA7D26"/>
    <w:rsid w:val="00BB4570"/>
    <w:rsid w:val="00BC3488"/>
    <w:rsid w:val="00BC47D3"/>
    <w:rsid w:val="00BC57DF"/>
    <w:rsid w:val="00BC5DD0"/>
    <w:rsid w:val="00BD49AB"/>
    <w:rsid w:val="00BE1F2A"/>
    <w:rsid w:val="00BE1F66"/>
    <w:rsid w:val="00C03803"/>
    <w:rsid w:val="00C33879"/>
    <w:rsid w:val="00C4608B"/>
    <w:rsid w:val="00C527B8"/>
    <w:rsid w:val="00C57F86"/>
    <w:rsid w:val="00C719CD"/>
    <w:rsid w:val="00C91C2F"/>
    <w:rsid w:val="00C978B8"/>
    <w:rsid w:val="00CA0767"/>
    <w:rsid w:val="00CA1DAA"/>
    <w:rsid w:val="00CA6B3F"/>
    <w:rsid w:val="00CA6F3A"/>
    <w:rsid w:val="00CC55A0"/>
    <w:rsid w:val="00CC6B6F"/>
    <w:rsid w:val="00CD5985"/>
    <w:rsid w:val="00CE6530"/>
    <w:rsid w:val="00CF428A"/>
    <w:rsid w:val="00CF44F7"/>
    <w:rsid w:val="00D0422D"/>
    <w:rsid w:val="00D044FA"/>
    <w:rsid w:val="00D05392"/>
    <w:rsid w:val="00D05E42"/>
    <w:rsid w:val="00D0708F"/>
    <w:rsid w:val="00D13CFA"/>
    <w:rsid w:val="00D13E41"/>
    <w:rsid w:val="00D140FB"/>
    <w:rsid w:val="00D229A5"/>
    <w:rsid w:val="00D50B04"/>
    <w:rsid w:val="00D56236"/>
    <w:rsid w:val="00D73A53"/>
    <w:rsid w:val="00D91611"/>
    <w:rsid w:val="00DA31A9"/>
    <w:rsid w:val="00DA4577"/>
    <w:rsid w:val="00DA5A88"/>
    <w:rsid w:val="00DA6EF6"/>
    <w:rsid w:val="00DC3BAA"/>
    <w:rsid w:val="00DC3F88"/>
    <w:rsid w:val="00DD1DF6"/>
    <w:rsid w:val="00DF2F0A"/>
    <w:rsid w:val="00DF7503"/>
    <w:rsid w:val="00E04D19"/>
    <w:rsid w:val="00E34748"/>
    <w:rsid w:val="00E62B04"/>
    <w:rsid w:val="00E67435"/>
    <w:rsid w:val="00E76E7B"/>
    <w:rsid w:val="00E81EF0"/>
    <w:rsid w:val="00E90278"/>
    <w:rsid w:val="00E958EE"/>
    <w:rsid w:val="00E95C47"/>
    <w:rsid w:val="00EA7D7D"/>
    <w:rsid w:val="00EE3FEB"/>
    <w:rsid w:val="00EF2191"/>
    <w:rsid w:val="00EF5163"/>
    <w:rsid w:val="00EF706A"/>
    <w:rsid w:val="00F03D1E"/>
    <w:rsid w:val="00F108E0"/>
    <w:rsid w:val="00F21EB8"/>
    <w:rsid w:val="00F259D7"/>
    <w:rsid w:val="00F50131"/>
    <w:rsid w:val="00F640D9"/>
    <w:rsid w:val="00F747FA"/>
    <w:rsid w:val="00F8016A"/>
    <w:rsid w:val="00F80485"/>
    <w:rsid w:val="00F80C45"/>
    <w:rsid w:val="00F9300D"/>
    <w:rsid w:val="00F93DD0"/>
    <w:rsid w:val="00F955CB"/>
    <w:rsid w:val="00FB0347"/>
    <w:rsid w:val="00FF1616"/>
    <w:rsid w:val="00FF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C3D7F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ps">
    <w:name w:val="hps"/>
    <w:basedOn w:val="Carpredefinitoparagrafo"/>
    <w:rsid w:val="009C3D7F"/>
  </w:style>
  <w:style w:type="paragraph" w:styleId="Intestazione">
    <w:name w:val="header"/>
    <w:basedOn w:val="Normale"/>
    <w:link w:val="IntestazioneCarattere"/>
    <w:uiPriority w:val="99"/>
    <w:unhideWhenUsed/>
    <w:rsid w:val="009C3D7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3D7F"/>
    <w:rPr>
      <w:rFonts w:ascii="Calibri" w:eastAsia="Calibri" w:hAnsi="Calibri" w:cs="Times New Roman"/>
    </w:rPr>
  </w:style>
  <w:style w:type="paragraph" w:styleId="Testonormale">
    <w:name w:val="Plain Text"/>
    <w:basedOn w:val="Normale"/>
    <w:link w:val="TestonormaleCarattere"/>
    <w:uiPriority w:val="99"/>
    <w:unhideWhenUsed/>
    <w:rsid w:val="009C3D7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9C3D7F"/>
    <w:rPr>
      <w:rFonts w:ascii="Consolas" w:eastAsia="Calibri" w:hAnsi="Consolas" w:cs="Times New Roman"/>
      <w:sz w:val="21"/>
      <w:szCs w:val="21"/>
    </w:rPr>
  </w:style>
  <w:style w:type="paragraph" w:styleId="Corpotesto">
    <w:name w:val="Body Text"/>
    <w:basedOn w:val="Normale"/>
    <w:link w:val="CorpotestoCarattere"/>
    <w:rsid w:val="009C3D7F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9C3D7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22">
    <w:name w:val="p22"/>
    <w:basedOn w:val="Normale"/>
    <w:rsid w:val="009C3D7F"/>
    <w:pPr>
      <w:widowControl w:val="0"/>
      <w:tabs>
        <w:tab w:val="left" w:pos="640"/>
      </w:tabs>
      <w:spacing w:after="0" w:line="240" w:lineRule="atLeast"/>
      <w:ind w:left="800"/>
    </w:pPr>
    <w:rPr>
      <w:rFonts w:ascii="Times New Roman" w:eastAsia="Times New Roman" w:hAnsi="Times New Roman"/>
      <w:snapToGrid w:val="0"/>
      <w:sz w:val="24"/>
      <w:szCs w:val="20"/>
      <w:lang w:eastAsia="it-IT"/>
    </w:rPr>
  </w:style>
  <w:style w:type="character" w:styleId="Enfasigrassetto">
    <w:name w:val="Strong"/>
    <w:qFormat/>
    <w:rsid w:val="009C3D7F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0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0367"/>
    <w:rPr>
      <w:rFonts w:ascii="Tahoma" w:eastAsia="Calibri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A66F2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5F41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4115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D0708F"/>
    <w:pPr>
      <w:ind w:left="720"/>
      <w:contextualSpacing/>
    </w:pPr>
  </w:style>
  <w:style w:type="paragraph" w:customStyle="1" w:styleId="Default">
    <w:name w:val="Default"/>
    <w:rsid w:val="00D0708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602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97125F"/>
    <w:pPr>
      <w:spacing w:before="150" w:after="225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DA31A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DA31A9"/>
    <w:rPr>
      <w:rFonts w:ascii="Calibri" w:eastAsia="Calibri" w:hAnsi="Calibri" w:cs="Times New Roman"/>
    </w:rPr>
  </w:style>
  <w:style w:type="character" w:customStyle="1" w:styleId="apple-style-span">
    <w:name w:val="apple-style-span"/>
    <w:basedOn w:val="Carpredefinitoparagrafo"/>
    <w:rsid w:val="003863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C3D7F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ps">
    <w:name w:val="hps"/>
    <w:basedOn w:val="Carpredefinitoparagrafo"/>
    <w:rsid w:val="009C3D7F"/>
  </w:style>
  <w:style w:type="paragraph" w:styleId="Intestazione">
    <w:name w:val="header"/>
    <w:basedOn w:val="Normale"/>
    <w:link w:val="IntestazioneCarattere"/>
    <w:uiPriority w:val="99"/>
    <w:unhideWhenUsed/>
    <w:rsid w:val="009C3D7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3D7F"/>
    <w:rPr>
      <w:rFonts w:ascii="Calibri" w:eastAsia="Calibri" w:hAnsi="Calibri" w:cs="Times New Roman"/>
    </w:rPr>
  </w:style>
  <w:style w:type="paragraph" w:styleId="Testonormale">
    <w:name w:val="Plain Text"/>
    <w:basedOn w:val="Normale"/>
    <w:link w:val="TestonormaleCarattere"/>
    <w:uiPriority w:val="99"/>
    <w:unhideWhenUsed/>
    <w:rsid w:val="009C3D7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9C3D7F"/>
    <w:rPr>
      <w:rFonts w:ascii="Consolas" w:eastAsia="Calibri" w:hAnsi="Consolas" w:cs="Times New Roman"/>
      <w:sz w:val="21"/>
      <w:szCs w:val="21"/>
    </w:rPr>
  </w:style>
  <w:style w:type="paragraph" w:styleId="Corpotesto">
    <w:name w:val="Body Text"/>
    <w:basedOn w:val="Normale"/>
    <w:link w:val="CorpotestoCarattere"/>
    <w:rsid w:val="009C3D7F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9C3D7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22">
    <w:name w:val="p22"/>
    <w:basedOn w:val="Normale"/>
    <w:rsid w:val="009C3D7F"/>
    <w:pPr>
      <w:widowControl w:val="0"/>
      <w:tabs>
        <w:tab w:val="left" w:pos="640"/>
      </w:tabs>
      <w:spacing w:after="0" w:line="240" w:lineRule="atLeast"/>
      <w:ind w:left="800"/>
    </w:pPr>
    <w:rPr>
      <w:rFonts w:ascii="Times New Roman" w:eastAsia="Times New Roman" w:hAnsi="Times New Roman"/>
      <w:snapToGrid w:val="0"/>
      <w:sz w:val="24"/>
      <w:szCs w:val="20"/>
      <w:lang w:eastAsia="it-IT"/>
    </w:rPr>
  </w:style>
  <w:style w:type="character" w:styleId="Enfasigrassetto">
    <w:name w:val="Strong"/>
    <w:qFormat/>
    <w:rsid w:val="009C3D7F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0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0367"/>
    <w:rPr>
      <w:rFonts w:ascii="Tahoma" w:eastAsia="Calibri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A66F2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5F41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4115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D0708F"/>
    <w:pPr>
      <w:ind w:left="720"/>
      <w:contextualSpacing/>
    </w:pPr>
  </w:style>
  <w:style w:type="paragraph" w:customStyle="1" w:styleId="Default">
    <w:name w:val="Default"/>
    <w:rsid w:val="00D0708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602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97125F"/>
    <w:pPr>
      <w:spacing w:before="150" w:after="225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DA31A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DA31A9"/>
    <w:rPr>
      <w:rFonts w:ascii="Calibri" w:eastAsia="Calibri" w:hAnsi="Calibri" w:cs="Times New Roman"/>
    </w:rPr>
  </w:style>
  <w:style w:type="character" w:customStyle="1" w:styleId="apple-style-span">
    <w:name w:val="apple-style-span"/>
    <w:basedOn w:val="Carpredefinitoparagrafo"/>
    <w:rsid w:val="00386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98355">
              <w:marLeft w:val="0"/>
              <w:marRight w:val="0"/>
              <w:marTop w:val="0"/>
              <w:marBottom w:val="0"/>
              <w:divBdr>
                <w:top w:val="single" w:sz="48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8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84519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47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78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193234">
                                              <w:marLeft w:val="0"/>
                                              <w:marRight w:val="0"/>
                                              <w:marTop w:val="0"/>
                                              <w:marBottom w:val="21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269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1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13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78602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16072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4955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39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0759">
                                  <w:marLeft w:val="0"/>
                                  <w:marRight w:val="0"/>
                                  <w:marTop w:val="51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2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527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594726">
                                  <w:marLeft w:val="0"/>
                                  <w:marRight w:val="0"/>
                                  <w:marTop w:val="51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23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868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215209">
                                  <w:marLeft w:val="0"/>
                                  <w:marRight w:val="0"/>
                                  <w:marTop w:val="51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52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5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6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36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1783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12665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5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laura.poggio@bm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enato.it/loc/link.asp?tipodoc=scom&amp;leg=17&amp;cod=9&amp;tipo=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E3316-099A-48A8-A056-C97783B20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</Pages>
  <Words>695</Words>
  <Characters>3968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paola.pedretti</dc:creator>
  <cp:lastModifiedBy>Tosi, Raffaella</cp:lastModifiedBy>
  <cp:revision>28</cp:revision>
  <cp:lastPrinted>2014-06-13T09:56:00Z</cp:lastPrinted>
  <dcterms:created xsi:type="dcterms:W3CDTF">2014-06-13T09:30:00Z</dcterms:created>
  <dcterms:modified xsi:type="dcterms:W3CDTF">2014-06-18T11:41:00Z</dcterms:modified>
</cp:coreProperties>
</file>